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1F" w:rsidRPr="00774607" w:rsidRDefault="007D541F" w:rsidP="007D541F">
      <w:pPr>
        <w:pStyle w:val="4"/>
        <w:shd w:val="clear" w:color="auto" w:fill="FFFFFF"/>
        <w:spacing w:before="0" w:line="315" w:lineRule="atLeast"/>
        <w:jc w:val="center"/>
        <w:rPr>
          <w:rFonts w:ascii="Times New Roman" w:hAnsi="Times New Roman" w:cs="Times New Roman"/>
          <w:i w:val="0"/>
          <w:color w:val="002060"/>
          <w:sz w:val="28"/>
          <w:szCs w:val="28"/>
        </w:rPr>
      </w:pPr>
      <w:r w:rsidRPr="00774607">
        <w:rPr>
          <w:rFonts w:ascii="Times New Roman" w:hAnsi="Times New Roman" w:cs="Times New Roman"/>
          <w:i w:val="0"/>
          <w:color w:val="002060"/>
          <w:sz w:val="28"/>
          <w:szCs w:val="28"/>
        </w:rPr>
        <w:t>Конспект воспитательского часа</w:t>
      </w:r>
    </w:p>
    <w:p w:rsidR="00A3533A" w:rsidRPr="00774607" w:rsidRDefault="00A3533A" w:rsidP="00A3533A">
      <w:pPr>
        <w:rPr>
          <w:color w:val="002060"/>
        </w:rPr>
      </w:pPr>
    </w:p>
    <w:p w:rsidR="007D541F" w:rsidRPr="00A3533A" w:rsidRDefault="007D541F" w:rsidP="00A3533A">
      <w:pPr>
        <w:pStyle w:val="2"/>
        <w:shd w:val="clear" w:color="auto" w:fill="FFFFFF"/>
        <w:spacing w:line="360" w:lineRule="auto"/>
        <w:rPr>
          <w:rFonts w:ascii="Courier New" w:hAnsi="Courier New" w:cs="Courier New"/>
          <w:color w:val="000000"/>
        </w:rPr>
      </w:pPr>
      <w:r w:rsidRPr="00A3533A">
        <w:rPr>
          <w:color w:val="000000" w:themeColor="text1"/>
          <w:sz w:val="28"/>
          <w:szCs w:val="28"/>
        </w:rPr>
        <w:t xml:space="preserve">Тема: </w:t>
      </w:r>
      <w:r w:rsidRPr="00A3533A">
        <w:rPr>
          <w:rFonts w:ascii="Times New Roman" w:hAnsi="Times New Roman" w:cs="Times New Roman"/>
          <w:color w:val="000000" w:themeColor="text1"/>
          <w:sz w:val="32"/>
          <w:szCs w:val="32"/>
        </w:rPr>
        <w:t>«</w:t>
      </w:r>
      <w:bookmarkStart w:id="0" w:name="_Toc253453807"/>
      <w:r w:rsidR="00A3533A" w:rsidRPr="00A3533A">
        <w:rPr>
          <w:rFonts w:ascii="Times New Roman" w:hAnsi="Times New Roman" w:cs="Times New Roman"/>
          <w:color w:val="000000"/>
          <w:sz w:val="32"/>
          <w:szCs w:val="32"/>
        </w:rPr>
        <w:t>Преступления против здоровья населения и общественной нравственности</w:t>
      </w:r>
      <w:bookmarkEnd w:id="0"/>
      <w:r w:rsidRPr="00A3533A">
        <w:rPr>
          <w:rFonts w:ascii="Times New Roman" w:hAnsi="Times New Roman" w:cs="Times New Roman"/>
          <w:color w:val="000000" w:themeColor="text1"/>
          <w:sz w:val="32"/>
          <w:szCs w:val="32"/>
        </w:rPr>
        <w:t>»</w:t>
      </w:r>
    </w:p>
    <w:p w:rsidR="007D541F" w:rsidRPr="00A3533A" w:rsidRDefault="007D541F" w:rsidP="00A3533A">
      <w:pPr>
        <w:pStyle w:val="a3"/>
        <w:shd w:val="clear" w:color="auto" w:fill="FFFFFF"/>
        <w:spacing w:before="225" w:beforeAutospacing="0" w:after="225" w:afterAutospacing="0" w:line="360" w:lineRule="auto"/>
        <w:jc w:val="both"/>
        <w:rPr>
          <w:color w:val="000000" w:themeColor="text1"/>
          <w:sz w:val="28"/>
          <w:szCs w:val="28"/>
        </w:rPr>
      </w:pPr>
      <w:r w:rsidRPr="00A3533A">
        <w:rPr>
          <w:color w:val="000000" w:themeColor="text1"/>
          <w:sz w:val="28"/>
          <w:szCs w:val="28"/>
          <w:u w:val="single"/>
        </w:rPr>
        <w:t>Образовательные области:</w:t>
      </w:r>
      <w:r w:rsidRPr="00A3533A">
        <w:rPr>
          <w:color w:val="000000" w:themeColor="text1"/>
          <w:sz w:val="28"/>
          <w:szCs w:val="28"/>
        </w:rPr>
        <w:t xml:space="preserve"> «Познавательно - речевое развитие», «Коммуникативно – личностное развитие»</w:t>
      </w:r>
      <w:r w:rsidR="00A3533A" w:rsidRPr="00A3533A">
        <w:rPr>
          <w:color w:val="000000" w:themeColor="text1"/>
          <w:sz w:val="28"/>
          <w:szCs w:val="28"/>
        </w:rPr>
        <w:t>.</w:t>
      </w:r>
    </w:p>
    <w:p w:rsidR="007D541F" w:rsidRPr="00A3533A" w:rsidRDefault="007D541F" w:rsidP="00A3533A">
      <w:pPr>
        <w:pStyle w:val="4"/>
        <w:shd w:val="clear" w:color="auto" w:fill="FFFFFF"/>
        <w:spacing w:before="0" w:line="360" w:lineRule="auto"/>
        <w:rPr>
          <w:rFonts w:ascii="Times New Roman" w:hAnsi="Times New Roman" w:cs="Times New Roman"/>
          <w:i w:val="0"/>
          <w:color w:val="000000" w:themeColor="text1"/>
          <w:sz w:val="28"/>
          <w:szCs w:val="28"/>
        </w:rPr>
      </w:pPr>
      <w:r w:rsidRPr="00A3533A">
        <w:rPr>
          <w:rFonts w:ascii="Times New Roman" w:hAnsi="Times New Roman" w:cs="Times New Roman"/>
          <w:i w:val="0"/>
          <w:color w:val="000000" w:themeColor="text1"/>
          <w:sz w:val="28"/>
          <w:szCs w:val="28"/>
        </w:rPr>
        <w:t>Задачи:</w:t>
      </w:r>
    </w:p>
    <w:p w:rsidR="007D541F" w:rsidRPr="00A3533A" w:rsidRDefault="007D541F" w:rsidP="00A3533A">
      <w:pPr>
        <w:pStyle w:val="a3"/>
        <w:shd w:val="clear" w:color="auto" w:fill="FFFFFF"/>
        <w:spacing w:before="225" w:beforeAutospacing="0" w:after="225" w:afterAutospacing="0" w:line="360" w:lineRule="auto"/>
        <w:jc w:val="both"/>
        <w:rPr>
          <w:color w:val="000000" w:themeColor="text1"/>
          <w:sz w:val="28"/>
          <w:szCs w:val="28"/>
          <w:u w:val="single"/>
        </w:rPr>
      </w:pPr>
      <w:r w:rsidRPr="00A3533A">
        <w:rPr>
          <w:color w:val="000000" w:themeColor="text1"/>
          <w:sz w:val="28"/>
          <w:szCs w:val="28"/>
          <w:u w:val="single"/>
        </w:rPr>
        <w:t>Образовательные:</w:t>
      </w:r>
    </w:p>
    <w:p w:rsidR="007D541F" w:rsidRPr="00A3533A" w:rsidRDefault="007D541F" w:rsidP="00A3533A">
      <w:pPr>
        <w:pStyle w:val="a3"/>
        <w:shd w:val="clear" w:color="auto" w:fill="FFFFFF"/>
        <w:spacing w:before="225" w:beforeAutospacing="0" w:after="225" w:afterAutospacing="0" w:line="360" w:lineRule="auto"/>
        <w:jc w:val="both"/>
        <w:rPr>
          <w:color w:val="000000" w:themeColor="text1"/>
          <w:sz w:val="28"/>
          <w:szCs w:val="28"/>
        </w:rPr>
      </w:pPr>
      <w:r w:rsidRPr="00A3533A">
        <w:rPr>
          <w:color w:val="000000" w:themeColor="text1"/>
          <w:sz w:val="28"/>
          <w:szCs w:val="28"/>
        </w:rPr>
        <w:t>Активизировать словарь детей по теме «</w:t>
      </w:r>
      <w:r w:rsidR="00A3533A" w:rsidRPr="00A3533A">
        <w:rPr>
          <w:color w:val="000000" w:themeColor="text1"/>
          <w:sz w:val="28"/>
          <w:szCs w:val="28"/>
        </w:rPr>
        <w:t>Уголовного кодекса»</w:t>
      </w:r>
    </w:p>
    <w:p w:rsidR="007D541F" w:rsidRPr="00A3533A" w:rsidRDefault="007D541F" w:rsidP="00A3533A">
      <w:pPr>
        <w:pStyle w:val="a3"/>
        <w:shd w:val="clear" w:color="auto" w:fill="FFFFFF"/>
        <w:spacing w:before="225" w:beforeAutospacing="0" w:after="225" w:afterAutospacing="0" w:line="360" w:lineRule="auto"/>
        <w:jc w:val="both"/>
        <w:rPr>
          <w:color w:val="000000" w:themeColor="text1"/>
          <w:sz w:val="28"/>
          <w:szCs w:val="28"/>
          <w:u w:val="single"/>
        </w:rPr>
      </w:pPr>
      <w:r w:rsidRPr="00A3533A">
        <w:rPr>
          <w:color w:val="000000" w:themeColor="text1"/>
          <w:sz w:val="28"/>
          <w:szCs w:val="28"/>
          <w:u w:val="single"/>
        </w:rPr>
        <w:t>Развивающие:</w:t>
      </w:r>
    </w:p>
    <w:p w:rsidR="007D541F" w:rsidRPr="00A3533A" w:rsidRDefault="007D541F" w:rsidP="00A3533A">
      <w:pPr>
        <w:pStyle w:val="a3"/>
        <w:shd w:val="clear" w:color="auto" w:fill="FFFFFF"/>
        <w:spacing w:before="225" w:beforeAutospacing="0" w:after="225" w:afterAutospacing="0" w:line="360" w:lineRule="auto"/>
        <w:jc w:val="both"/>
        <w:rPr>
          <w:color w:val="000000" w:themeColor="text1"/>
          <w:sz w:val="28"/>
          <w:szCs w:val="28"/>
        </w:rPr>
      </w:pPr>
      <w:r w:rsidRPr="00A3533A">
        <w:rPr>
          <w:color w:val="000000" w:themeColor="text1"/>
          <w:sz w:val="28"/>
          <w:szCs w:val="28"/>
        </w:rPr>
        <w:t>Развивать связную речь, умение отвечать на вопросы полными предложениями;</w:t>
      </w:r>
    </w:p>
    <w:p w:rsidR="007D541F" w:rsidRPr="00A3533A" w:rsidRDefault="007D541F" w:rsidP="00A3533A">
      <w:pPr>
        <w:pStyle w:val="a3"/>
        <w:shd w:val="clear" w:color="auto" w:fill="FFFFFF"/>
        <w:spacing w:before="225" w:beforeAutospacing="0" w:after="225" w:afterAutospacing="0" w:line="360" w:lineRule="auto"/>
        <w:jc w:val="both"/>
        <w:rPr>
          <w:color w:val="000000" w:themeColor="text1"/>
          <w:sz w:val="28"/>
          <w:szCs w:val="28"/>
        </w:rPr>
      </w:pPr>
      <w:r w:rsidRPr="00A3533A">
        <w:rPr>
          <w:color w:val="000000" w:themeColor="text1"/>
          <w:sz w:val="28"/>
          <w:szCs w:val="28"/>
        </w:rPr>
        <w:t>Развивать внимание, логическое мышление, память, сообразительность;</w:t>
      </w:r>
    </w:p>
    <w:p w:rsidR="007D541F" w:rsidRPr="00A3533A" w:rsidRDefault="007D541F" w:rsidP="00A3533A">
      <w:pPr>
        <w:pStyle w:val="a3"/>
        <w:shd w:val="clear" w:color="auto" w:fill="FFFFFF"/>
        <w:spacing w:before="225" w:beforeAutospacing="0" w:after="225" w:afterAutospacing="0" w:line="360" w:lineRule="auto"/>
        <w:jc w:val="both"/>
        <w:rPr>
          <w:color w:val="000000" w:themeColor="text1"/>
          <w:sz w:val="28"/>
          <w:szCs w:val="28"/>
          <w:u w:val="single"/>
        </w:rPr>
      </w:pPr>
      <w:r w:rsidRPr="00A3533A">
        <w:rPr>
          <w:color w:val="000000" w:themeColor="text1"/>
          <w:sz w:val="28"/>
          <w:szCs w:val="28"/>
          <w:u w:val="single"/>
        </w:rPr>
        <w:t>Воспитательные:</w:t>
      </w:r>
    </w:p>
    <w:p w:rsidR="007D541F" w:rsidRDefault="007D541F" w:rsidP="00A3533A">
      <w:pPr>
        <w:pStyle w:val="a3"/>
        <w:shd w:val="clear" w:color="auto" w:fill="FFFFFF"/>
        <w:spacing w:before="225" w:beforeAutospacing="0" w:after="225" w:afterAutospacing="0" w:line="360" w:lineRule="auto"/>
        <w:jc w:val="both"/>
        <w:rPr>
          <w:color w:val="000000" w:themeColor="text1"/>
          <w:sz w:val="28"/>
          <w:szCs w:val="28"/>
        </w:rPr>
      </w:pPr>
      <w:r w:rsidRPr="00A3533A">
        <w:rPr>
          <w:color w:val="000000" w:themeColor="text1"/>
          <w:sz w:val="28"/>
          <w:szCs w:val="28"/>
        </w:rPr>
        <w:t>Совершенствовать навыки взаимодействия со сверстниками;</w:t>
      </w:r>
    </w:p>
    <w:p w:rsidR="00E4500E" w:rsidRDefault="00E4500E" w:rsidP="00A3533A">
      <w:pPr>
        <w:pStyle w:val="a3"/>
        <w:shd w:val="clear" w:color="auto" w:fill="FFFFFF"/>
        <w:spacing w:before="225" w:beforeAutospacing="0" w:after="225" w:afterAutospacing="0" w:line="360" w:lineRule="auto"/>
        <w:jc w:val="both"/>
        <w:rPr>
          <w:color w:val="000000" w:themeColor="text1"/>
          <w:sz w:val="28"/>
          <w:szCs w:val="28"/>
        </w:rPr>
      </w:pPr>
    </w:p>
    <w:p w:rsidR="00E4500E" w:rsidRDefault="00E4500E" w:rsidP="00A3533A">
      <w:pPr>
        <w:pStyle w:val="a3"/>
        <w:shd w:val="clear" w:color="auto" w:fill="FFFFFF"/>
        <w:spacing w:before="225" w:beforeAutospacing="0" w:after="225" w:afterAutospacing="0" w:line="360" w:lineRule="auto"/>
        <w:jc w:val="both"/>
        <w:rPr>
          <w:color w:val="000000" w:themeColor="text1"/>
          <w:sz w:val="28"/>
          <w:szCs w:val="28"/>
        </w:rPr>
      </w:pPr>
    </w:p>
    <w:p w:rsidR="00E4500E" w:rsidRDefault="00E4500E" w:rsidP="00A3533A">
      <w:pPr>
        <w:pStyle w:val="a3"/>
        <w:shd w:val="clear" w:color="auto" w:fill="FFFFFF"/>
        <w:spacing w:before="225" w:beforeAutospacing="0" w:after="225" w:afterAutospacing="0" w:line="360" w:lineRule="auto"/>
        <w:jc w:val="both"/>
        <w:rPr>
          <w:color w:val="000000" w:themeColor="text1"/>
          <w:sz w:val="28"/>
          <w:szCs w:val="28"/>
        </w:rPr>
      </w:pPr>
    </w:p>
    <w:p w:rsidR="00E4500E" w:rsidRDefault="00E4500E" w:rsidP="00A3533A">
      <w:pPr>
        <w:pStyle w:val="a3"/>
        <w:shd w:val="clear" w:color="auto" w:fill="FFFFFF"/>
        <w:spacing w:before="225" w:beforeAutospacing="0" w:after="225" w:afterAutospacing="0" w:line="360" w:lineRule="auto"/>
        <w:jc w:val="both"/>
        <w:rPr>
          <w:color w:val="000000" w:themeColor="text1"/>
          <w:sz w:val="28"/>
          <w:szCs w:val="28"/>
        </w:rPr>
      </w:pPr>
    </w:p>
    <w:p w:rsidR="00E4500E" w:rsidRDefault="00E4500E" w:rsidP="00A3533A">
      <w:pPr>
        <w:pStyle w:val="a3"/>
        <w:shd w:val="clear" w:color="auto" w:fill="FFFFFF"/>
        <w:spacing w:before="225" w:beforeAutospacing="0" w:after="225" w:afterAutospacing="0" w:line="360" w:lineRule="auto"/>
        <w:jc w:val="both"/>
        <w:rPr>
          <w:color w:val="000000" w:themeColor="text1"/>
          <w:sz w:val="28"/>
          <w:szCs w:val="28"/>
        </w:rPr>
      </w:pPr>
    </w:p>
    <w:p w:rsidR="00E4500E" w:rsidRDefault="00E4500E" w:rsidP="00A3533A">
      <w:pPr>
        <w:pStyle w:val="a3"/>
        <w:shd w:val="clear" w:color="auto" w:fill="FFFFFF"/>
        <w:spacing w:before="225" w:beforeAutospacing="0" w:after="225" w:afterAutospacing="0" w:line="360" w:lineRule="auto"/>
        <w:jc w:val="both"/>
        <w:rPr>
          <w:color w:val="000000" w:themeColor="text1"/>
          <w:sz w:val="28"/>
          <w:szCs w:val="28"/>
        </w:rPr>
      </w:pPr>
    </w:p>
    <w:p w:rsidR="00E4500E" w:rsidRPr="00A3533A" w:rsidRDefault="00E4500E" w:rsidP="00A3533A">
      <w:pPr>
        <w:pStyle w:val="a3"/>
        <w:shd w:val="clear" w:color="auto" w:fill="FFFFFF"/>
        <w:spacing w:before="225" w:beforeAutospacing="0" w:after="225" w:afterAutospacing="0" w:line="360" w:lineRule="auto"/>
        <w:jc w:val="both"/>
        <w:rPr>
          <w:color w:val="000000" w:themeColor="text1"/>
          <w:sz w:val="28"/>
          <w:szCs w:val="28"/>
        </w:rPr>
      </w:pPr>
    </w:p>
    <w:p w:rsidR="007D541F" w:rsidRPr="00A3533A" w:rsidRDefault="00A3533A" w:rsidP="00A3533A">
      <w:pPr>
        <w:pStyle w:val="4"/>
        <w:shd w:val="clear" w:color="auto" w:fill="FFFFFF"/>
        <w:spacing w:before="0" w:line="315" w:lineRule="atLeast"/>
        <w:jc w:val="center"/>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lastRenderedPageBreak/>
        <w:t>Ход:</w:t>
      </w:r>
    </w:p>
    <w:p w:rsidR="00E4500E" w:rsidRPr="00E4500E" w:rsidRDefault="00E4500E" w:rsidP="00E4500E">
      <w:pPr>
        <w:pStyle w:val="3"/>
        <w:jc w:val="center"/>
        <w:rPr>
          <w:rFonts w:ascii="Times New Roman" w:hAnsi="Times New Roman" w:cs="Times New Roman"/>
          <w:color w:val="000000"/>
          <w:sz w:val="32"/>
          <w:szCs w:val="32"/>
        </w:rPr>
      </w:pPr>
      <w:r w:rsidRPr="00E4500E">
        <w:rPr>
          <w:rFonts w:ascii="Times New Roman" w:hAnsi="Times New Roman" w:cs="Times New Roman"/>
          <w:color w:val="000000"/>
          <w:sz w:val="32"/>
          <w:szCs w:val="32"/>
        </w:rPr>
        <w:t>Преступления против жизни и здоровья</w:t>
      </w:r>
    </w:p>
    <w:p w:rsidR="00E4500E" w:rsidRPr="00E4500E" w:rsidRDefault="00E4500E" w:rsidP="00E4500E">
      <w:pPr>
        <w:pStyle w:val="a3"/>
        <w:ind w:firstLine="851"/>
        <w:jc w:val="both"/>
        <w:rPr>
          <w:color w:val="000000" w:themeColor="text1"/>
          <w:sz w:val="28"/>
          <w:szCs w:val="28"/>
        </w:rPr>
      </w:pPr>
      <w:r w:rsidRPr="00E4500E">
        <w:rPr>
          <w:color w:val="000000" w:themeColor="text1"/>
          <w:sz w:val="28"/>
          <w:szCs w:val="28"/>
        </w:rPr>
        <w:t xml:space="preserve">Преступления против жизни и здоровья </w:t>
      </w:r>
      <w:r>
        <w:rPr>
          <w:color w:val="000000" w:themeColor="text1"/>
          <w:sz w:val="28"/>
          <w:szCs w:val="28"/>
        </w:rPr>
        <w:t xml:space="preserve"> </w:t>
      </w:r>
      <w:r w:rsidRPr="00E4500E">
        <w:rPr>
          <w:color w:val="000000" w:themeColor="text1"/>
          <w:sz w:val="28"/>
          <w:szCs w:val="28"/>
        </w:rPr>
        <w:t>представляют собой наиболее опасные посягательства на личность. Ответственность за их совершение установлена в законодательстве всех зарубежных государств. Вместе с тем система таких посягательств, способы регламентации уголовной ответственности, границы наказуемости подчас существенно различаются. Английская уголовно-правовая доктрина и законодательство выделяют три основных вида причинения смерти: тяжкое убийство (murder), простое убийство (manslaughter) и детоубийство (infanticide). Ответственность за эти виды причинения смерти установлена. Законом об убийстве 1957 г. Законом о самоубийстве 1961 г. и Законом о детоубийстве 1938 г.  Некоторые вопросы, связанные с определением убийства, толкованием признаков отдельных видов причинения смерти, решаются в общем праве, хотя с принятием. Закона 1957 г. английское право отказалось от ряда устаревших доктрин и положений. В присущих общему праву</w:t>
      </w:r>
      <w:r w:rsidRPr="00E4500E">
        <w:rPr>
          <w:color w:val="000000" w:themeColor="text1"/>
          <w:sz w:val="28"/>
          <w:szCs w:val="28"/>
        </w:rPr>
        <w:br/>
        <w:t>английской уголовно-правовой литературе называются следующие условия наступления уголовной ответственности за любой вид убийства: 1) убийство представляет собой лишение жизни "разумного существа", т.е. человека, а не животного; 2) убийство может быть совершено в отношении только "живущего" человека, в связи, с чем возникает проблема определения момента начала и окончания жизни. Кроме того, действовало еще одно правило, сложившееся несколько веков назад, согласно которому убийством признавалось телесное повреждение, повлекшее смерть не позднее, чем через один год и один день. Хотя это положение не закреплялось законодательно, судебная практика твердо ему следовала. В литературе приводился, например, такой интересный случай. Некий Холланд в 1841 г. ударил другого человека по пальцу железным прутом, причинив телесное повреждение, не опасное для жизни потерпевшего. Несмотря на предупреждение врача, пострадавший отказался ампутировать палец и впоследствии умер от заражения крови. Случай произошел, и, поскольку смерть потерпевшего наступила до истечения одного года и одного дня после нанесения удара, суд признал Холланда виновным в совершении тяжкого убийства*(434).</w:t>
      </w:r>
      <w:r w:rsidRPr="00E4500E">
        <w:rPr>
          <w:color w:val="000000" w:themeColor="text1"/>
          <w:sz w:val="28"/>
          <w:szCs w:val="28"/>
        </w:rPr>
        <w:br/>
        <w:t>Английское уголовное право исходит из конструкции тяжкого убийства, которое является основным видом этого преступления. Другие виды лишения жизни рассматриваются и в теории, и на практике как производные от первого. В этом английское право отличается, например, от французского, где основным видом является убийство без отягчающих обстоятельств (или "простое"), а производными - квалифицированные виды.</w:t>
      </w:r>
      <w:r w:rsidRPr="00E4500E">
        <w:rPr>
          <w:color w:val="000000" w:themeColor="text1"/>
          <w:sz w:val="28"/>
          <w:szCs w:val="28"/>
        </w:rPr>
        <w:br/>
        <w:t xml:space="preserve">Особенность тяжкого убийства по английскому праву - наличие "злого предумысла" (malice aforethought). Этот признак трактуется английскими юристами достаточно широко. "Злой предумысел" налицо, если субъект </w:t>
      </w:r>
      <w:r w:rsidRPr="00E4500E">
        <w:rPr>
          <w:color w:val="000000" w:themeColor="text1"/>
          <w:sz w:val="28"/>
          <w:szCs w:val="28"/>
        </w:rPr>
        <w:lastRenderedPageBreak/>
        <w:t>преступления имел намерение причинить либо смерть, либо тяжкий телесный вред другому человеку. Таким образом, для ответственности за тяжкое убийство достаточно намерения причинить тяжкое телесное повреждение. Более того, к тяжкому убийству относятся и те случаи, когда субъект вообще не желал наступления смерти или причинения тяжкого телесного вреда, а лишь предвидел такую возможность и безразлично к этому относился. К тяжкому убийству был отнесен случай, ставший предметом рассмотрения Палаты лордов в 1961 г. Некто Смит, управлявший автомобилем, в котором находилось похищенное имущество, нарушил правила движения и не подчинился требованию полицейского остановиться. Когда полицейский повис на дверце его машины, Смит стал "выделывать зигзаги", в результате чего полицейский, сорвавшись, был сбит встречной машиной, после чего скончался. Смит был признан виновным в тяжком убийстве, поскольку, по мнению судебной инстанции, он предвидел возможность причинения полицейскому тяжкого телесного вреда. При этом последний был истолкован как "действительно серьезный вред"*(435).</w:t>
      </w:r>
      <w:r w:rsidRPr="00E4500E">
        <w:rPr>
          <w:color w:val="000000" w:themeColor="text1"/>
          <w:sz w:val="28"/>
          <w:szCs w:val="28"/>
        </w:rPr>
        <w:br/>
        <w:t>До 1970 г. за тяжкое убийство предусматривалась смертная казнь. В настоящее время за этот вид преступления установлена определенная, неальтернативная санкция - пожизненное тюремное заключение.</w:t>
      </w:r>
      <w:r w:rsidRPr="00E4500E">
        <w:rPr>
          <w:color w:val="000000" w:themeColor="text1"/>
          <w:sz w:val="28"/>
          <w:szCs w:val="28"/>
        </w:rPr>
        <w:br/>
        <w:t>Простое убийство, по определению А.С.Никифорова, представляет собой "всякое противоправное лишение жизни другого человека, если оно не относится к разряду тяжкого убийства..."*(436)</w:t>
      </w:r>
      <w:r w:rsidRPr="00E4500E">
        <w:rPr>
          <w:color w:val="000000" w:themeColor="text1"/>
          <w:sz w:val="28"/>
          <w:szCs w:val="28"/>
        </w:rPr>
        <w:br/>
        <w:t>В зависимости от субъективного отношения виновного к причинению смерти различаются три вида простого убийства: 1) простое умышленное убийство; 2) неосторожное лишение жизни и 3) причинение смерти по небрежности.</w:t>
      </w:r>
      <w:r w:rsidRPr="00E4500E">
        <w:rPr>
          <w:color w:val="000000" w:themeColor="text1"/>
          <w:sz w:val="28"/>
          <w:szCs w:val="28"/>
        </w:rPr>
        <w:br/>
        <w:t>К простому умышленному убийству относятся все те случаи причинения смерти, которые внешне подпадают под понятие "тяжкое убийство", но совершены при определенных смягчающих обстоятельствах. К таким обстоятельствам могут относиться: состояние уменьшенной вменяемости, пособничество или подстрекательство к самоубийству, провокация со стороны потерпевшего и некоторые другие.</w:t>
      </w:r>
      <w:r w:rsidRPr="00E4500E">
        <w:rPr>
          <w:color w:val="000000" w:themeColor="text1"/>
          <w:sz w:val="28"/>
          <w:szCs w:val="28"/>
        </w:rPr>
        <w:br/>
        <w:t>По Закону об убийстве 1957 г. ответственности за простое убийство подлежит лицо, страдающее "такой ненормальностью психики (вследствие психической недоразвитости или отсталости, иных органических причин заболевания или телесного повреждения), которая существенно ограничила его психическую способность отвечать за действие или бездействие, совершенные им при исполнении убийства или соучастии в нем" (ст. 2)*(437).</w:t>
      </w:r>
      <w:r w:rsidRPr="00E4500E">
        <w:rPr>
          <w:color w:val="000000" w:themeColor="text1"/>
          <w:sz w:val="28"/>
          <w:szCs w:val="28"/>
        </w:rPr>
        <w:br/>
        <w:t xml:space="preserve">К простому умышленному убийству относятся также случаи пособничества и подстрекательства к самоубийству. По английскому общему (прецедентному) праву такие действия, если они приводили к своему результату, наказывались как тяжкое убийство. Более того, оставшийся в живых самоубийца-"неудачник" должен был отвечать за покушение на тяжкое убийство. Такое отношение к самоубийцам и лицам, им помогающим, объясняется представлениями о самоубийстве как одном из самых тяжких </w:t>
      </w:r>
      <w:r w:rsidRPr="00E4500E">
        <w:rPr>
          <w:color w:val="000000" w:themeColor="text1"/>
          <w:sz w:val="28"/>
          <w:szCs w:val="28"/>
        </w:rPr>
        <w:lastRenderedPageBreak/>
        <w:t>грехов против Бога.</w:t>
      </w:r>
      <w:r w:rsidRPr="00E4500E">
        <w:rPr>
          <w:color w:val="000000" w:themeColor="text1"/>
          <w:sz w:val="28"/>
          <w:szCs w:val="28"/>
        </w:rPr>
        <w:br/>
        <w:t>Законом о самоубийстве 1961 г. самоубийство и покушение на него были декриминализированы. Вместе с тем данный закон подтвердил уголовную ответственность за пособничество и подстрекательство к самоубийству, признав такие действия разновидностями простого умышленного убийства (ст. 2). Наказание за эти действия установлено в виде лишения свободы на срок до 14 лет.</w:t>
      </w:r>
      <w:r w:rsidRPr="00E4500E">
        <w:rPr>
          <w:color w:val="000000" w:themeColor="text1"/>
          <w:sz w:val="28"/>
          <w:szCs w:val="28"/>
        </w:rPr>
        <w:br/>
        <w:t>Согласно Закону об убийстве 1957 г. признается также простым, а не тяжким убийством умышленное лишение жизни другого лица, совершенное под влиянием провокации со стороны потерпевшего. Статья 3 Закона гласит: "Если при обвинении в тяжком убийстве есть доказательства, на основании которых можно прийти к выводу, что обвиняемый был спровоцирован (действием, словом или и тем, и другим одновременно) настолько, что потерял самоконтроль, вопрос о том, была ли провокация достаточной для того, чтобы заставить разумного человека поступить так, как поступил обвиняемый, передается на решение присяжным, и при решении указанного вопроса присяжные должны принять во внимание все сказанное и сделанное в плане воздействия, которое, с их точки зрения, это могло иметь на разумного человека"*(438).</w:t>
      </w:r>
      <w:r w:rsidRPr="00E4500E">
        <w:rPr>
          <w:color w:val="000000" w:themeColor="text1"/>
          <w:sz w:val="28"/>
          <w:szCs w:val="28"/>
        </w:rPr>
        <w:br/>
        <w:t>Понятие "провокация" включает следующие обязательные условия: а) провоцирующими могут быть не только действия, но и слова; б) провокация должна быть настолько серьезной, чтобы в аналогичной ситуации "разумный человек" потерял бы над собой контроль; в) способ реагирования на провокацию должен находиться в "разумном" соответствии с нею: "на удар кулаком можно ответить ударом кулака, а не смертоносным оружием"; г) между провокацией и ответным убийством не должно пройти времени, которого достаточно было бы "разумному человеку", чтобы остыть. Английские юристы придают решающее значение конструкции "разумного человека". В случае если присяжные придут к выводу, что некий "разумный человек" в аналогичной ситуации действовал бы иным образом, они должны признать подсудимого виновным в тяжком, а не в простом убийстве.</w:t>
      </w:r>
      <w:r w:rsidRPr="00E4500E">
        <w:rPr>
          <w:color w:val="000000" w:themeColor="text1"/>
          <w:sz w:val="28"/>
          <w:szCs w:val="28"/>
        </w:rPr>
        <w:br/>
        <w:t>К простому убийству относится и причинение смерти по неосторожности или небрежности. Если смерть потерпевшего наступила в результате таких незаконных действий, которые, с точки зрения субъективной стороны, характеризуются отсутствием у виновного "злого предумысла" - намерения причинить смерть или тяжкий телесный вред, то для признания таких действий простым убийством достаточно установить намерение нанести удар, произвести незаконный аборт, угрожать кому-либо и т.п. При этом для английского судьи важен лишь результат - наступление смерти и то обстоятельство, что ему предшествовало какое-либо незаконное действие со стороны обвиняемого. Английское уголовное право исходит из того, что лицо, совершающее незаконные действия, должно отвечать за любые их последствия, даже если оно не предвидело и не могло предвидеть их наступление.</w:t>
      </w:r>
      <w:r w:rsidRPr="00E4500E">
        <w:rPr>
          <w:color w:val="000000" w:themeColor="text1"/>
          <w:sz w:val="28"/>
          <w:szCs w:val="28"/>
        </w:rPr>
        <w:br/>
        <w:t xml:space="preserve">Особенно нетерпимо суды относятся к случаям оказания сопротивления </w:t>
      </w:r>
      <w:r w:rsidRPr="00E4500E">
        <w:rPr>
          <w:color w:val="000000" w:themeColor="text1"/>
          <w:sz w:val="28"/>
          <w:szCs w:val="28"/>
        </w:rPr>
        <w:lastRenderedPageBreak/>
        <w:t>сотрудникам правоохранительных органов при производстве ими ареста. Если в результате действий обвиняемого наступила смерть сотрудника, производившего арест, то для ответственности за простое убийство, как следует из литературных источников, достаточно даже отдаленной причинной связи между действиями обвиняемого и смертью сотрудника, а установления вины вообще не требуется.</w:t>
      </w:r>
      <w:r w:rsidRPr="00E4500E">
        <w:rPr>
          <w:color w:val="000000" w:themeColor="text1"/>
          <w:sz w:val="28"/>
          <w:szCs w:val="28"/>
        </w:rPr>
        <w:br/>
        <w:t>К простому убийству относятся также случаи неумышленного причинения смерти путем бездействия, если виновным были нарушены возложенные на него по закону обязанности. Если, например, отец не позволяет по религиозным соображениям подвергнуть ребенка медицинскому обследованию или лечению, то в случае смерти ребенка отец будет отвечать за простое убийство.</w:t>
      </w:r>
      <w:r w:rsidRPr="00E4500E">
        <w:rPr>
          <w:color w:val="000000" w:themeColor="text1"/>
          <w:sz w:val="28"/>
          <w:szCs w:val="28"/>
        </w:rPr>
        <w:br/>
        <w:t>Простое убийство может быть совершено в результате так называемой преступной небрежности. Позиция английских юристов состоит в следующем. Если лицо причиняет смерть в результате незаконных действий, то для ответственности за простое убийство не требуется доказательств его небрежности. Если же смерть наступила в ходе законных действий обвиняемого, суду необходимо установить, что обвиняемый допустил "преступную небрежность". К примеру, врач, производящий хирургическую операцию и действующий в соответствии с законом (не осуществляющий незаконный аборт и т.п.), несет ответственность за причинение смерти только в случае проявления "очень высокой степени небрежности".</w:t>
      </w:r>
      <w:r w:rsidRPr="00E4500E">
        <w:rPr>
          <w:color w:val="000000" w:themeColor="text1"/>
          <w:sz w:val="28"/>
          <w:szCs w:val="28"/>
        </w:rPr>
        <w:br/>
        <w:t>За простое убийство по английскому уголовному праву может быть назначено максимальное наказание в виде пожизненного тюремного заключения, однако закон не содержит каких-либо ограничений для применения менее сурового наказания - лишения свободы на определенный срок или штрафа. Английские судьи нередко пользуются такой возможностью.</w:t>
      </w:r>
      <w:r w:rsidRPr="00E4500E">
        <w:rPr>
          <w:color w:val="000000" w:themeColor="text1"/>
          <w:sz w:val="28"/>
          <w:szCs w:val="28"/>
        </w:rPr>
        <w:br/>
        <w:t>Детоубийство рассматривается в Англии как самостоятельный вид убийства. Согласно Закону о детоубийстве 1938 г., в случае если мать умышленно убивает своего ребенка, не достигшего 12 месяцев, то она подлежит ответственности за самостоятельный вид преступления, а не за тяжкое или простое убийство. При этом согласно закону необходимо установить, что во время совершения преступления у матери наблюдалось расстройство "душевного равновесия", связанное либо с родами, либо с кормлением ребенка грудью. Это преступление, как и простое убийство, карается пожизненным заключением, хотя возможно и смягчение наказания.</w:t>
      </w:r>
      <w:r w:rsidRPr="00E4500E">
        <w:rPr>
          <w:color w:val="000000" w:themeColor="text1"/>
          <w:sz w:val="28"/>
          <w:szCs w:val="28"/>
        </w:rPr>
        <w:br/>
        <w:t>Похожим образом регламентируется ответственность за убийство и американским уголовным правом.</w:t>
      </w:r>
      <w:r w:rsidRPr="00E4500E">
        <w:rPr>
          <w:color w:val="000000" w:themeColor="text1"/>
          <w:sz w:val="28"/>
          <w:szCs w:val="28"/>
        </w:rPr>
        <w:br/>
        <w:t>Согласно Примерному Уголовному кодексу США 1962 г. "преступное человекоубийство" делится на три вида: 1) тяжкое убийство; 2) простое убийство и 3) убийство по небрежности (ст. 210.1). Детоубийство специально не выделяется.</w:t>
      </w:r>
      <w:r w:rsidRPr="00E4500E">
        <w:rPr>
          <w:color w:val="000000" w:themeColor="text1"/>
          <w:sz w:val="28"/>
          <w:szCs w:val="28"/>
        </w:rPr>
        <w:br/>
        <w:t xml:space="preserve">Для законодательства федерации и штатов характерно деление убийств на два основных вида: тяжкое и простое. В свою очередь, тяжкое и простое </w:t>
      </w:r>
      <w:r w:rsidRPr="00E4500E">
        <w:rPr>
          <w:color w:val="000000" w:themeColor="text1"/>
          <w:sz w:val="28"/>
          <w:szCs w:val="28"/>
        </w:rPr>
        <w:lastRenderedPageBreak/>
        <w:t>убийства подразделяются на деяния первой и второй степени (этим оно отличается от английского права).</w:t>
      </w:r>
      <w:r w:rsidRPr="00E4500E">
        <w:rPr>
          <w:color w:val="000000" w:themeColor="text1"/>
          <w:sz w:val="28"/>
          <w:szCs w:val="28"/>
        </w:rPr>
        <w:br/>
        <w:t>Законодательство многих американских штатов следует принципу, выработанному английской уголовно-правовой доктриной: если смерть наступила до истечения одного года и одного дня (в Калифорнии - трех лет и одного дня) после причинения телесного повреждения или нанесения удара, то виновный в причинении вреда признается и виновным в убийстве.</w:t>
      </w:r>
      <w:r w:rsidRPr="00E4500E">
        <w:rPr>
          <w:color w:val="000000" w:themeColor="text1"/>
          <w:sz w:val="28"/>
          <w:szCs w:val="28"/>
        </w:rPr>
        <w:br/>
        <w:t>К тяжкому убийству относятся все случаи незаконного, со "злым предумыслом" совершенного, лишения жизни другого "живого человеческого существа". Так, согласно ст. 187 УК штата Калифорния тяжким убийством являются "незаконное лишение жизни человека или утробного плода с заранее обдуманным злым умыслом".</w:t>
      </w:r>
      <w:r w:rsidRPr="00E4500E">
        <w:rPr>
          <w:color w:val="000000" w:themeColor="text1"/>
          <w:sz w:val="28"/>
          <w:szCs w:val="28"/>
        </w:rPr>
        <w:br/>
        <w:t>Понятие "злой предумысел", имеющее происхождение из английского права, в американской уголовно-правовой теории и практике считается чрезвычайно важным для разграничения тяжкого и простого убийств. Однако толкуется оно очень широко и даже подчас вопреки первоначальному смыслу.</w:t>
      </w:r>
      <w:r w:rsidRPr="00E4500E">
        <w:rPr>
          <w:color w:val="000000" w:themeColor="text1"/>
          <w:sz w:val="28"/>
          <w:szCs w:val="28"/>
        </w:rPr>
        <w:br/>
        <w:t>Термин "предумысел" предполагает вовсе не установление заранее обдуманного намерения, а означает требование доказательства, что в момент совершения преступления обвиняемый действовал сознательно. Термин "злой" понимается не только как умысел причинить смерть, но и намерение причинить тяжкий телесный вред либо безразличное отношение к возможной смерти другого человека и даже как умысел на совершение любой фелонии*(439).</w:t>
      </w:r>
      <w:r w:rsidRPr="00E4500E">
        <w:rPr>
          <w:color w:val="000000" w:themeColor="text1"/>
          <w:sz w:val="28"/>
          <w:szCs w:val="28"/>
        </w:rPr>
        <w:br/>
        <w:t>В американском праве действует доктрина, согласно которой лишение жизни во время совершения фелонии должно квалифицироваться как тяжкое убийство (в Англии такая доктрина была отменена Законом об убийстве 1957 г.). Суть доктрины состоит в том, что если лицо совершает фелонию (ограбление, изнасилование) и при этом, пусть даже ненамеренно, лишает жизни потерпевшего, оно отвечает за тяжкое убийство. Кроме того, в вину участнику фелонии может быть поставлено и убийство его соучастника, совершенное потерпевшим или полицейским. В литературе приводится в качестве примера дело Редлайна, осужденного в 1958 г. Верховным судом Пенсильвании за тяжкое убийство. Редлайн участвовал в вооруженном ограблении, в ходе которого полицейский, оказавшийся на месте преступления, убил из пистолета его соучастника. Действия полицейского были признаны правомерными, а вина за убийство была возложена на Редлайна - инициатора ограбления*(440).</w:t>
      </w:r>
      <w:r w:rsidRPr="00E4500E">
        <w:rPr>
          <w:color w:val="000000" w:themeColor="text1"/>
          <w:sz w:val="28"/>
          <w:szCs w:val="28"/>
        </w:rPr>
        <w:br/>
        <w:t>Вместе с тем в большинстве американских штатов эта доктрина используется в ограниченном виде - исходная фелония должна быть опасной для жизни. В настоящее время наметилась тенденция на дальнейшее сокращение применения данной доктрины.</w:t>
      </w:r>
      <w:r w:rsidRPr="00E4500E">
        <w:rPr>
          <w:color w:val="000000" w:themeColor="text1"/>
          <w:sz w:val="28"/>
          <w:szCs w:val="28"/>
        </w:rPr>
        <w:br/>
        <w:t xml:space="preserve">Тяжкое убийство нередко делится на два подвида: тяжкое убийство первой и второй степени. Например, к тяжкому убийству первой степени Уголовный кодекс штата Калифорния относит все убийства, которые осуществляются с </w:t>
      </w:r>
      <w:r w:rsidRPr="00E4500E">
        <w:rPr>
          <w:color w:val="000000" w:themeColor="text1"/>
          <w:sz w:val="28"/>
          <w:szCs w:val="28"/>
        </w:rPr>
        <w:lastRenderedPageBreak/>
        <w:t>использованием разрушительного устройства или взрывчатого вещества, сознательного использования боеприпасов, в том числе предназначенных для проникновения через металл или броню, яда, засады, пыток или с применением любого другого способа умышленного, обдуманного и преднамеренного лишения жизни или которые происходят при совершении или при попытке совершения поджога, изнасилования, ограбления, берглэри*(441), нанесения увечья, похищения с целью получения выкупа, разрушения поезда. Все прочие виды тяжкого убийства относятся к убийствам второй степени (ст. 189). К тяжкому убийству первой степени кодексы штатов относят также случаи лишения жизни определенных категорий лиц: государственных деятелей, сотрудников полиции и других правоохранительных органов, свидетелей, детей и др.</w:t>
      </w:r>
      <w:r w:rsidRPr="00E4500E">
        <w:rPr>
          <w:color w:val="000000" w:themeColor="text1"/>
          <w:sz w:val="28"/>
          <w:szCs w:val="28"/>
        </w:rPr>
        <w:br/>
        <w:t>На практике к тяжкому убийству второй степени относятся все случаи, не подпадающие под случаи тяжкого убийства первой степени:</w:t>
      </w:r>
      <w:r w:rsidRPr="00E4500E">
        <w:rPr>
          <w:color w:val="000000" w:themeColor="text1"/>
          <w:sz w:val="28"/>
          <w:szCs w:val="28"/>
        </w:rPr>
        <w:br/>
        <w:t>а) причинение смерти в ходе совершения иных фелоний, чем указанных в Уголовном кодексе в качестве признака тяжкого убийства первой степени;</w:t>
      </w:r>
      <w:r w:rsidRPr="00E4500E">
        <w:rPr>
          <w:color w:val="000000" w:themeColor="text1"/>
          <w:sz w:val="28"/>
          <w:szCs w:val="28"/>
        </w:rPr>
        <w:br/>
        <w:t>б) наступление смерти потерпевшего, когда установлено, что обвиняемый намеревался причинить лишь тяжкий телесный вред, но не смерть;</w:t>
      </w:r>
      <w:r w:rsidRPr="00E4500E">
        <w:rPr>
          <w:color w:val="000000" w:themeColor="text1"/>
          <w:sz w:val="28"/>
          <w:szCs w:val="28"/>
        </w:rPr>
        <w:br/>
        <w:t>в) лишение жизни под влиянием провокации со стороны потерпевшего, если отсутствуют основания для признания такого убийства простым.</w:t>
      </w:r>
      <w:r w:rsidRPr="00E4500E">
        <w:rPr>
          <w:color w:val="000000" w:themeColor="text1"/>
          <w:sz w:val="28"/>
          <w:szCs w:val="28"/>
        </w:rPr>
        <w:br/>
        <w:t>Таким образом - это промежуточная категория посягательства, которую нельзя отнести ни к тяжкому убийству первой степени, ни к простому убийству.</w:t>
      </w:r>
      <w:r w:rsidRPr="00E4500E">
        <w:rPr>
          <w:color w:val="000000" w:themeColor="text1"/>
          <w:sz w:val="28"/>
          <w:szCs w:val="28"/>
        </w:rPr>
        <w:br/>
        <w:t>В некоторых штатах (например, штате Нью-Йорк) деление тяжкого убийства на убийство первой и второй степени не проводится. Такое деление отсутствует и в Примерном Уголовном кодексе США (1962 г.). Согласно 125.25. Уголовного кодекса штата Нью-Йорк к тяжкому убийству относятся следующие случаи, когда лицо:</w:t>
      </w:r>
      <w:r w:rsidRPr="00E4500E">
        <w:rPr>
          <w:color w:val="000000" w:themeColor="text1"/>
          <w:sz w:val="28"/>
          <w:szCs w:val="28"/>
        </w:rPr>
        <w:br/>
        <w:t>1) с намерением причинить смерть другому причиняет смерть ему или третьему лицу;</w:t>
      </w:r>
      <w:r w:rsidRPr="00E4500E">
        <w:rPr>
          <w:color w:val="000000" w:themeColor="text1"/>
          <w:sz w:val="28"/>
          <w:szCs w:val="28"/>
        </w:rPr>
        <w:br/>
        <w:t>2) при обстоятельствах, обнаруживающих крайнее безразличие к человеческой жизни, неосторожно ведет себя таким образом, что создает серьезную опасность для жизни другого лица и в результате этого причиняет ему смерть;</w:t>
      </w:r>
      <w:r w:rsidRPr="00E4500E">
        <w:rPr>
          <w:color w:val="000000" w:themeColor="text1"/>
          <w:sz w:val="28"/>
          <w:szCs w:val="28"/>
        </w:rPr>
        <w:br/>
        <w:t>3) причиняет смерть при совершении одной из фелоний, перечисленных в этом параграфе (перечень близок к тексту ст. 210.2 Примерного Уголовного кодекса США).</w:t>
      </w:r>
      <w:r w:rsidRPr="00E4500E">
        <w:rPr>
          <w:color w:val="000000" w:themeColor="text1"/>
          <w:sz w:val="28"/>
          <w:szCs w:val="28"/>
        </w:rPr>
        <w:br/>
        <w:t>Уголовные кодексы штатов в качестве наказания за тяжкое убийство первой степени предусматривают, как правило, альтернативно пожизненное лишение свободы и смертную казнь. Следуя рекомендациям Примерного Уголовного кодекса США, они называют ряд условий, при которых возможно назначение смертной казни за тяжкое убийство (разумеется, там, где смертная казнь как вид уголовного наказания сегодня сохраняется).</w:t>
      </w:r>
      <w:r w:rsidRPr="00E4500E">
        <w:rPr>
          <w:color w:val="000000" w:themeColor="text1"/>
          <w:sz w:val="28"/>
          <w:szCs w:val="28"/>
        </w:rPr>
        <w:br/>
        <w:t xml:space="preserve">К примеру, по Уголовному кодексу штата Калифорния смертная казнь за тяжкое убийство первой степени может быть назначена при наличии "особых </w:t>
      </w:r>
      <w:r w:rsidRPr="00E4500E">
        <w:rPr>
          <w:color w:val="000000" w:themeColor="text1"/>
          <w:sz w:val="28"/>
          <w:szCs w:val="28"/>
        </w:rPr>
        <w:lastRenderedPageBreak/>
        <w:t>обстоятельств":</w:t>
      </w:r>
      <w:r w:rsidRPr="00E4500E">
        <w:rPr>
          <w:color w:val="000000" w:themeColor="text1"/>
          <w:sz w:val="28"/>
          <w:szCs w:val="28"/>
        </w:rPr>
        <w:br/>
        <w:t>1) использование определенных способов лишения жизни, например, посылка по почте взрывного устройства, убийство из засады;</w:t>
      </w:r>
      <w:r w:rsidRPr="00E4500E">
        <w:rPr>
          <w:color w:val="000000" w:themeColor="text1"/>
          <w:sz w:val="28"/>
          <w:szCs w:val="28"/>
        </w:rPr>
        <w:br/>
        <w:t>2) убийство определенных категорий потерпевших (полицейского, пожарного, прокурора) при исполнении или в связи с исполнением ими своих служебных обязанностей и некоторых других лиц (свидетелей, детей и др.);</w:t>
      </w:r>
      <w:r w:rsidRPr="00E4500E">
        <w:rPr>
          <w:color w:val="000000" w:themeColor="text1"/>
          <w:sz w:val="28"/>
          <w:szCs w:val="28"/>
        </w:rPr>
        <w:br/>
        <w:t>3) убийство, совершенное из финансовой выгоды ("заказные" убийства) и некоторые другие. При наличии смягчающих обстоятельств во всех названных случаях суд может назначить вместо смертной казни пожизненное лишение свободы без права на условно-досрочное освобождение. Обычным наказанием за тяжкое убийство первой степени по Уголовному кодексу штата Калифорния является лишение свободы на срок "от 25 лет до пожизненного". За тяжкое убийство второй степени предусматривается наказание в виде лишения свободы на срок "от 5 лет до пожизненного".</w:t>
      </w:r>
      <w:r w:rsidRPr="00E4500E">
        <w:rPr>
          <w:color w:val="000000" w:themeColor="text1"/>
          <w:sz w:val="28"/>
          <w:szCs w:val="28"/>
        </w:rPr>
        <w:br/>
        <w:t>В других штатах за тяжкое убийство второй степени предусмотрены либо пожизненное лишение свободы (иногда с возможностью условно-досрочного освобождения по отбытии 20 лет), либо длительные сроки лишения свободы с минимальной границей в пределах от 5 до 10 лет.</w:t>
      </w:r>
      <w:r w:rsidRPr="00E4500E">
        <w:rPr>
          <w:color w:val="000000" w:themeColor="text1"/>
          <w:sz w:val="28"/>
          <w:szCs w:val="28"/>
        </w:rPr>
        <w:br/>
        <w:t>Простое убийство, как правило, в законодательстве штатов не определяется. В тех штатах, где такое определение дается, оно сводится к формуле: простым убийством является незаконное лишение жизни, при котором отсутствует "злой предумысел". Аналогичная трактовка существует и в федеральном Уголовном кодексе США (см. ст. 1112 разд. 18 Свода законов США).</w:t>
      </w:r>
      <w:r w:rsidRPr="00E4500E">
        <w:rPr>
          <w:color w:val="000000" w:themeColor="text1"/>
          <w:sz w:val="28"/>
          <w:szCs w:val="28"/>
        </w:rPr>
        <w:br/>
        <w:t>В американском праве, как и в английском, существуют три разновидности простого убийства: 1) простое умышленное убийство; 2) неосторожное причинение смерти; 3) причинение смерти в результате преступной небрежности.</w:t>
      </w:r>
      <w:r w:rsidRPr="00E4500E">
        <w:rPr>
          <w:color w:val="000000" w:themeColor="text1"/>
          <w:sz w:val="28"/>
          <w:szCs w:val="28"/>
        </w:rPr>
        <w:br/>
        <w:t>По федеральному уголовному законодательству к простому умышленному убийству относятся случаи лишения жизни другого человека вслед за внезапно возникшей ссорой или в состоянии аффекта. Наказанием за такие действия служит лишение свободы сроком не менее десяти лет.</w:t>
      </w:r>
      <w:r w:rsidRPr="00E4500E">
        <w:rPr>
          <w:color w:val="000000" w:themeColor="text1"/>
          <w:sz w:val="28"/>
          <w:szCs w:val="28"/>
        </w:rPr>
        <w:br/>
        <w:t>Согласно ст. 2503 УК штата Пенсильвания простое умышленное убийство имеет место в том случае, когда "умерщвление другого лица не имеет законного оправдания и совершается под влиянием внезапно возникшего сильного аффекта вследствие серьезной провокации со стороны убитого или третьего лица, которое субъект пытается убить, однако по небрежности или случайно причиняет смерть потерпевшему"*(442). Простым убийством в этом штате считается и намеренное (заведомое) причинение смерти другому человеку при наличии у виновного предположения о том, что существуют обстоятельства, оправдывающие такое убийство.</w:t>
      </w:r>
      <w:r w:rsidRPr="00E4500E">
        <w:rPr>
          <w:color w:val="000000" w:themeColor="text1"/>
          <w:sz w:val="28"/>
          <w:szCs w:val="28"/>
        </w:rPr>
        <w:br/>
        <w:t xml:space="preserve">Примерный Уголовный кодекс США определяет простое убийство как "лишение жизни, которое при иных обстоятельствах было бы тяжким убийством, если оно совершено под влиянием крайнего психического или </w:t>
      </w:r>
      <w:r w:rsidRPr="00E4500E">
        <w:rPr>
          <w:color w:val="000000" w:themeColor="text1"/>
          <w:sz w:val="28"/>
          <w:szCs w:val="28"/>
        </w:rPr>
        <w:lastRenderedPageBreak/>
        <w:t>эмоционального смятения, для которого есть разумное объяснение или извинение" (ст. 210.3).</w:t>
      </w:r>
      <w:r w:rsidRPr="00E4500E">
        <w:rPr>
          <w:color w:val="000000" w:themeColor="text1"/>
          <w:sz w:val="28"/>
          <w:szCs w:val="28"/>
        </w:rPr>
        <w:br/>
        <w:t>Законодательство некоторых штатов подразделяет простое убийство, как и тяжкое, на степени. По Уголовному кодексу штата Нью-Йорк простое убийство первой степени - это причинение смерти, совершенное с намерением причинить серьезный телесный вред либо с намерением причинить смерть, но под влиянием провокации ( 125.20). Простое убийство второй степени - причинение смерти по неосторожности. При этом лицо сознательно игнорирует существенный и неоправданный риск наступления смерти другого человека, хотя и не желает этого.</w:t>
      </w:r>
      <w:r w:rsidRPr="00E4500E">
        <w:rPr>
          <w:color w:val="000000" w:themeColor="text1"/>
          <w:sz w:val="28"/>
          <w:szCs w:val="28"/>
        </w:rPr>
        <w:br/>
        <w:t>Таким образом, к простому убийству относятся и случаи неосторожного причинения смерти (лишение жизни во время совершения каких-либо незаконных действий, не образующих фелонию, и т.п.).</w:t>
      </w:r>
      <w:r w:rsidRPr="00E4500E">
        <w:rPr>
          <w:color w:val="000000" w:themeColor="text1"/>
          <w:sz w:val="28"/>
          <w:szCs w:val="28"/>
        </w:rPr>
        <w:br/>
        <w:t>Другая разновидность простого убийства - причинение смерти в результате преступной небрежности. Ее трактовка аналогична рассмотренной выше характеристике простого убийства по английскому уголовному праву.</w:t>
      </w:r>
      <w:r w:rsidRPr="00E4500E">
        <w:rPr>
          <w:color w:val="000000" w:themeColor="text1"/>
          <w:sz w:val="28"/>
          <w:szCs w:val="28"/>
        </w:rPr>
        <w:br/>
        <w:t>Наказания за простое убийство по Уголовным кодексам отдельных штатов весьма различаются. Как правило, за умышленное простое убийство предусматривается лишение свободы сроком от одного-пяти до 10 (реже до 20) лет; за неумышленное (неосторожное или совершенное по небрежности) - лишение свободы сроком до пяти лет и (или) штраф.</w:t>
      </w:r>
      <w:r w:rsidRPr="00E4500E">
        <w:rPr>
          <w:color w:val="000000" w:themeColor="text1"/>
          <w:sz w:val="28"/>
          <w:szCs w:val="28"/>
        </w:rPr>
        <w:br/>
        <w:t>В системе посягательств на здоровье человека центральное место в английском и американском праве занимают два института: "нападение" (assault) и "побои" (battery)*(443). Эти институты ведут свое происхождение от английского общего права, однако квалифицированные виды этих преступлений - "тяжкое нападение" и "тяжкие побои" выработаны американской доктриной и законодательством самостоятельно.</w:t>
      </w:r>
      <w:r w:rsidRPr="00E4500E">
        <w:rPr>
          <w:color w:val="000000" w:themeColor="text1"/>
          <w:sz w:val="28"/>
          <w:szCs w:val="28"/>
        </w:rPr>
        <w:br/>
        <w:t>В Англии ответственность за названные преступления устанавливается Законом о преступлениях против личности 1861 г. При этом основным видом преступления против здоровья по английскому праву является "простое нападение", которое иногда объединяется с побоями в единое преступление (assault and battery). В США эти институты дифференцированы.</w:t>
      </w:r>
      <w:r w:rsidRPr="00E4500E">
        <w:rPr>
          <w:color w:val="000000" w:themeColor="text1"/>
          <w:sz w:val="28"/>
          <w:szCs w:val="28"/>
        </w:rPr>
        <w:br/>
        <w:t xml:space="preserve">Простое нападение в доктрине английского уголовного права определяется как "незаконное покушение на то, чтобы осуществить или выражение готовности осуществить насильственное посягательство на телесную неприкосновенность другого лица" (Кенни)*(444). Особенность этого нападения состоит в том, что в результате действий виновного у потерпевшего возникают опасения о возможности применения к нему силы. С точки зрения субъективной стороны, данное преступление может быть только умышленным: оно совершается с прямым намерением вызвать у потерпевшего страх. Если виновный переходит от угроз к действиям и применяет какое-либо насилие, английское право рассматривает все это как единое преступление, называемое "нападение и побои". Вместе с тем преступление "побои" возможно и как самостоятельное преступление без нападения. Побои "в чистом виде" могут иметь место в случае отсутствия </w:t>
      </w:r>
      <w:r w:rsidRPr="00E4500E">
        <w:rPr>
          <w:color w:val="000000" w:themeColor="text1"/>
          <w:sz w:val="28"/>
          <w:szCs w:val="28"/>
        </w:rPr>
        <w:lastRenderedPageBreak/>
        <w:t>предварительной угрозы (виновный, например, вырыл яму, в которую упал потерпевший, или подставил ему подножку).</w:t>
      </w:r>
      <w:r w:rsidRPr="00E4500E">
        <w:rPr>
          <w:color w:val="000000" w:themeColor="text1"/>
          <w:sz w:val="28"/>
          <w:szCs w:val="28"/>
        </w:rPr>
        <w:br/>
        <w:t>Применение физической силы во время спортивных соревнований не квалифицируется как преступление, поскольку существует презумпция, согласно которой спортсмены, вступая в игру или участвуя в состязаниях, дают свое "молчаливое" согласие на возможное причинение им телесных повреждений. Таким образом, в подобных случаях следует говорить о согласии потерпевшего на причинение вреда как обстоятельстве, исключающем уголовную ответственность.</w:t>
      </w:r>
      <w:r w:rsidRPr="00E4500E">
        <w:rPr>
          <w:color w:val="000000" w:themeColor="text1"/>
          <w:sz w:val="28"/>
          <w:szCs w:val="28"/>
        </w:rPr>
        <w:br/>
        <w:t>Английскому праву известно понятие "тяжкое нападение". Однако к нему относятся не только посягательства на телесную неприкосновенность, но и преступления против общественного порядка, половые преступления и др. В самостоятельные преступления, например, выделяются нападение на полицейского или на священника, нападение с целью ограбления, нападение с намерением оказать сопротивление аресту. Криминализация подобных деяний позволяет преследовать в уголовном порядке лиц, действующих на ранних стадиях совершения преступлений, т.е. речь идет о наказании в качестве оконченных различных приготовительных действий.</w:t>
      </w:r>
      <w:r w:rsidRPr="00E4500E">
        <w:rPr>
          <w:color w:val="000000" w:themeColor="text1"/>
          <w:sz w:val="28"/>
          <w:szCs w:val="28"/>
        </w:rPr>
        <w:br/>
        <w:t>Уголовное право Англии предусматривает большое число других деяний, представляющих собой причинение определенного вреда здоровью. Закон о преступлениях против личности 1861 г. называет такие преступления, как ранение или причинение серьезного телесного вреда при помощи орудия или оружия; попытка удушения или повешения другого лица; дача ядовитых или наркотических веществ с целью облегчения совершения какого-либо другого преступления; причинение телесных повреждений путем взрыва и другие опасные действия. Для ответственности за эти преступления, в отличие от простого нападения, не требуется установления умысла, а считается достаточным "злого предвидения" наступления вредных последствий (сознание виновным, что его действиями может быть причинен какой-либо вред потерпевшему). Наказание в таких случаях назначается с учетом фактически наступивших последствий.</w:t>
      </w:r>
      <w:r w:rsidRPr="00E4500E">
        <w:rPr>
          <w:color w:val="000000" w:themeColor="text1"/>
          <w:sz w:val="28"/>
          <w:szCs w:val="28"/>
        </w:rPr>
        <w:br/>
        <w:t>По Закону 1861 г. простое нападение, если оно рассматривается с обвинительным актом, влечет наказание в виде лишения свободы на срок до одного года. Если же в результате нападения был причинен какой-либо телесный вред, то, независимо от тяжести телесного повреждения, срок лишения свободы увеличивается до пяти лет. Пожизненное лишение свободы может быть назначено в случае причинения ранения или тяжкого телесного вреда при сопротивлении аресту либо попытке удушения или повешения другого лица.</w:t>
      </w:r>
      <w:r w:rsidRPr="00E4500E">
        <w:rPr>
          <w:color w:val="000000" w:themeColor="text1"/>
          <w:sz w:val="28"/>
          <w:szCs w:val="28"/>
        </w:rPr>
        <w:br/>
        <w:t>По английскому праву потерпевший от любых посягательств против личности имеет право требовать денежную компенсацию за причиненный ущерб, и размеры такой компенсации законом не ограничены. Помимо этого потерпевший имеет возможность выбора: возбудить уголовное дело или обратиться в суд с требованием взыскания ущерба в гражданском порядке.</w:t>
      </w:r>
      <w:r w:rsidRPr="00E4500E">
        <w:rPr>
          <w:color w:val="000000" w:themeColor="text1"/>
          <w:sz w:val="28"/>
          <w:szCs w:val="28"/>
        </w:rPr>
        <w:br/>
        <w:t xml:space="preserve">В законодательстве США институты нападения и побоев были восприняты с </w:t>
      </w:r>
      <w:r w:rsidRPr="00E4500E">
        <w:rPr>
          <w:color w:val="000000" w:themeColor="text1"/>
          <w:sz w:val="28"/>
          <w:szCs w:val="28"/>
        </w:rPr>
        <w:lastRenderedPageBreak/>
        <w:t>некоторыми корректировками. Например, по Уголовному кодексу штата Иллинойс нападение и побои - самостоятельные преступления, каждое из которых может быть представлено в виде простого или тяжкого. Это обстоятельство характерно и для кодексов других штатов.</w:t>
      </w:r>
      <w:r w:rsidRPr="00E4500E">
        <w:rPr>
          <w:color w:val="000000" w:themeColor="text1"/>
          <w:sz w:val="28"/>
          <w:szCs w:val="28"/>
        </w:rPr>
        <w:br/>
        <w:t>Понятие "нападение" в соответствии с нормами общего права исключает применение к потерпевшему какого-либо физического насилия. Например, простое нападение по Уголовному кодексу штата Иллинойс имеет место в том случае, когда лицо, "не имея на это законных прав, ведет себя таким образом, что это внушает другому разумные опасения, что ему будут нанесены побои" (ст. 12-1). Таким образом, к потерпевшему фактически никакое насилие не применяется, поскольку малейшего прикосновения будет достаточно, чтобы нападение переросло в побои. Если в английском праве это - единое преступление, не вызывающее особых проблем с квалификацией действий виновного, то в американском - их нужно четко отграничивать. Примером простого нападения американские юристы называют ситуацию, когда виновный размахивает кулаками, палкой перед лицом потерпевшего, прицеливается в него даже из незаряженного ружья и т.д.</w:t>
      </w:r>
      <w:r w:rsidRPr="00E4500E">
        <w:rPr>
          <w:color w:val="000000" w:themeColor="text1"/>
          <w:sz w:val="28"/>
          <w:szCs w:val="28"/>
        </w:rPr>
        <w:br/>
        <w:t>Американское право, как отмечалось, выделяет квалифицированные виды нападения и побоев. Что касается тяжкого нападения, его понятие дается в кодексах штатов обычно путем перечисления дополнительных признаков, наличие которых влечет более строгую ответственность. Например, нападение считается тяжким, если лицо использует смертоносное оружие либо переодевается или надевает маску, чтобы помешать установлению личности нападающего, либо совершает преступление в отношении полицейского, школьного учителя или других лиц, специально указанных в кодексе (ст. 12-2 УК штата Иллинойс). Во многих штатах в понятие "тяжкое нападение" включаются покушения на различные деяния. Так, Уголовный кодекс штата Калифорния выделяет нападения с намерением: совершить тяжкое убийство, изнасилования, ограбления и т.п.</w:t>
      </w:r>
      <w:r w:rsidRPr="00E4500E">
        <w:rPr>
          <w:color w:val="000000" w:themeColor="text1"/>
          <w:sz w:val="28"/>
          <w:szCs w:val="28"/>
        </w:rPr>
        <w:br/>
        <w:t>Согласно Уголовному кодексу штата Иллинойс тяжкие побои учиняет тот, кто "умышленно или заведомо причиняет значительный телесный вред либо постоянную инвалидность или обезображивание" (ст. 12-4а). Кроме того, в понятие "тяжкие побои" включаются случаи нанесения побоев при наличии тех же квалифицирующих признаков, как и при тяжком нападении (ст. 12-4в). К тяжким побоям относятся случаи, когда кто-либо дает другому без его согласия либо путем угрозы или обмана ядовитое, наркотическое или анестезирующее вещество, если это не делается в медицинских целях (ст. 12-4с).</w:t>
      </w:r>
      <w:r w:rsidRPr="00E4500E">
        <w:rPr>
          <w:color w:val="000000" w:themeColor="text1"/>
          <w:sz w:val="28"/>
          <w:szCs w:val="28"/>
        </w:rPr>
        <w:br/>
        <w:t xml:space="preserve">В большинстве штатов за простое нападение или побои предусмотрены штраф либо краткосрочное лишение свободы (в штате Иллинойс - до шести месяцев), за тяжкое нападение - штраф или лишение свободы (в штате Иллинойс - до одного года), за тяжкие побои - лишение свободы (в штате Иллинойс - до десяти лет, в штате Джорджия - до двадцати лет). В тех случаях, когда тяжким нападением называется покушение на какое-либо серьезное преступление, в некоторых штатах наказанием за него с учетом </w:t>
      </w:r>
      <w:r w:rsidRPr="00E4500E">
        <w:rPr>
          <w:color w:val="000000" w:themeColor="text1"/>
          <w:sz w:val="28"/>
          <w:szCs w:val="28"/>
        </w:rPr>
        <w:lastRenderedPageBreak/>
        <w:t>санкции за соответствующее преступление может быть лишение свободы на длительный срок либо пожизненно.</w:t>
      </w:r>
      <w:r w:rsidRPr="00E4500E">
        <w:rPr>
          <w:color w:val="000000" w:themeColor="text1"/>
          <w:sz w:val="28"/>
          <w:szCs w:val="28"/>
        </w:rPr>
        <w:br/>
        <w:t>В некоторых штатах предусмотрено освобождение от уголовной ответственности за простое нападение или простые побои, если они были вызваны определенными неправомерными действиями самого потерпевшего (например, совершение названных преступлений в отношении человека, выражающегося оскорбительным или бранным языком, - ст. 1307 УК штата Джорджия). В подобных случаях основанием для освобождения виновного от уголовной ответственности является провоцирующее поведение потерпевшего.</w:t>
      </w:r>
      <w:r w:rsidRPr="00E4500E">
        <w:rPr>
          <w:color w:val="000000" w:themeColor="text1"/>
          <w:sz w:val="28"/>
          <w:szCs w:val="28"/>
        </w:rPr>
        <w:br/>
        <w:t>В рабочих вариантах Примерного Уголовного кодекса США его составители предполагали отказаться от конструкций нападения и побоев и ввести единую систему телесных повреждений, дифференцируемых с учетом их тяжести и способа (средства) совершения, однако в конечном итоге была воспринята совершенно иная конструкция составов посягательств на здоровье человека. Примерный Уголовный кодекс вернулся к английскому пониманию нападения как основного и практически единственного вида посягательства. Например, простое нападение совершает тот, кто покушается на причинение либо причиняет другому телесные повреждения, а также тот, кто пытается путем угрозы физическим действием внушить другому лицу страх, что ему будет причинено тяжкое телесное повреждение (п. 1 ст. 211.1). Тяжкое нападение имеет место тогда, когда лицо покушается на причинение либо причиняет тяжкое телесное повреждение, а также в случае использования при нападении смертоносного оружия (п. 2 ст. 211.1). Таким образом, составители Примерного Уголовного кодекса США, отказавшись от деления посягательств на здоровье на нападение и побои, объединили их в один правовой институт, в результате чего исчезли различия между покушением и оконченным деянием. Рекомендации Примерного Уголовного кодекса были реализованы в уголовных кодексах штатов Нью-Гэмпшир (ст. 631), Колорадо (ст. 3-201). Однако другие кодексы по-прежнему сохраняют деление посягательств на нападение и побои.</w:t>
      </w:r>
      <w:r w:rsidRPr="00E4500E">
        <w:rPr>
          <w:color w:val="000000" w:themeColor="text1"/>
          <w:sz w:val="28"/>
          <w:szCs w:val="28"/>
        </w:rPr>
        <w:br/>
        <w:t>В Уголовном кодексе Франции 1992 г. нормы об ответственности за посягательства на жизнь и здоровье человека сосредоточены в Книге II "Преступления и проступки против личности", открывающей Особенную часть Кодекса, и в Книге V "Прочие преступления и проступки" (в ред. Законов от 28 мая 1996 г. и 1 июля 1998 г.).</w:t>
      </w:r>
      <w:r w:rsidRPr="00E4500E">
        <w:rPr>
          <w:color w:val="000000" w:themeColor="text1"/>
          <w:sz w:val="28"/>
          <w:szCs w:val="28"/>
        </w:rPr>
        <w:br/>
        <w:t>Система норм об ответственности за посягательства на жизнь человека представлена следующим образом: 1) нормы о геноциде и других преступлениях против человечества, связанных с лишением жизни; 2) нормы об умышленных посягательствах на жизнь, не относящихся к геноциду и другим преступлениям против человечества; 3) нормы о неумышленных посягательствах на жизнь человека.</w:t>
      </w:r>
      <w:r w:rsidRPr="00E4500E">
        <w:rPr>
          <w:color w:val="000000" w:themeColor="text1"/>
          <w:sz w:val="28"/>
          <w:szCs w:val="28"/>
        </w:rPr>
        <w:br/>
        <w:t xml:space="preserve">Ответственность за геноцид устанавливается в главе первой раздела первого, определяющего самые тяжкие преступления против мира и безопасности человечества. При этом определение данного преступления, в основном, </w:t>
      </w:r>
      <w:r w:rsidRPr="00E4500E">
        <w:rPr>
          <w:color w:val="000000" w:themeColor="text1"/>
          <w:sz w:val="28"/>
          <w:szCs w:val="28"/>
        </w:rPr>
        <w:lastRenderedPageBreak/>
        <w:t>соответствует положениям ст. 2 Конвенции ООН от 9 декабря 1948 г. о предупреждении преступления геноцида и наказании за него.</w:t>
      </w:r>
      <w:r w:rsidRPr="00E4500E">
        <w:rPr>
          <w:color w:val="000000" w:themeColor="text1"/>
          <w:sz w:val="28"/>
          <w:szCs w:val="28"/>
        </w:rPr>
        <w:br/>
        <w:t>Геноцид образуют умышленные посягательства на жизнь, тяжкие посягательства на физическую или психическую неприкосновенность, создание таких условий существования, которые способны повлечь полное или частичное уничтожение человеческой группы, принятие мер, направленных на снижение рождаемости, насильственное перемещение детей из одной человеческой группы в другую (ст. 211-1 УК Франции).</w:t>
      </w:r>
      <w:r w:rsidRPr="00E4500E">
        <w:rPr>
          <w:color w:val="000000" w:themeColor="text1"/>
          <w:sz w:val="28"/>
          <w:szCs w:val="28"/>
        </w:rPr>
        <w:br/>
        <w:t>Однако, как отмечают французские комментаторы Уголовного кодекса, сами по себе эти действия не имеют какой-либо специфики, которая отличала бы их от аналогичных преступлений, предусмотренных в Особенной части УК, в частности, от обычных убийств или причинения вреда здоровью. Для того чтобы перечисленные действия рассматривались как геноцид, необходимо их совершение во исполнение заранее обдуманного и согласованного плана, направленного на уничтожение какой-либо национальной, этнической, расовой, религиозной группы или любой другой группы, определенной на основе иного критерия. В этой части французский Уголовный кодекс несколько отступает от Конвенции ООН 1948 г., согласно которой геноцид характеризуются лишь умыслом на уничтожение человеческой группы. Такому субъективному критерию французский законодатель предпочел "более объективный" критерий - наличие согласованного плана, что, по мнению французских юристов, свидетельствует о планомерности и систематичности совершаемых действий*(445).</w:t>
      </w:r>
      <w:r w:rsidRPr="00E4500E">
        <w:rPr>
          <w:color w:val="000000" w:themeColor="text1"/>
          <w:sz w:val="28"/>
          <w:szCs w:val="28"/>
        </w:rPr>
        <w:br/>
        <w:t>Особенностью французского уголовного права является то обстоятельство, что к человеческим группам, способным быть объектом геноцида, законодатель дополнительно отнес "группу, определяемую на основе любого другого произвольного критерия".</w:t>
      </w:r>
      <w:r w:rsidRPr="00E4500E">
        <w:rPr>
          <w:color w:val="000000" w:themeColor="text1"/>
          <w:sz w:val="28"/>
          <w:szCs w:val="28"/>
        </w:rPr>
        <w:br/>
        <w:t>За совершение геноцида предусмотрено максимальное наказание в виде пожизненного лишения свободы*(446), которое сопровождается назначением периода надежности, т.е. такого срока, в течение которого осужденный не может воспользоваться никакими льготами по смягчению наказания, включая право на условно-досрочное освобождение.</w:t>
      </w:r>
      <w:r w:rsidRPr="00E4500E">
        <w:rPr>
          <w:color w:val="000000" w:themeColor="text1"/>
          <w:sz w:val="28"/>
          <w:szCs w:val="28"/>
        </w:rPr>
        <w:br/>
        <w:t>Глава вторая посвящена иным преступлениям против человечества и включает три вида таких преступлений. Статья 212-1 УК, воспроизводящая ст. 6 Устава Нюрнбергского трибунала, устанавливает уголовную ответственность за депортацию, обращение в рабство, массовое систематическое осуществление смертной казни без суда, пытки или акты жестокости, совершенные, во-первых, против группы гражданского населения, во-вторых, по политическим, философским, религиозным, расовым мотивам и, в-третьих, во исполнение заранее согласованного плана. Вместе с тем эти действия не должны быть направлены на полное или частичное уничтожение человеческой группы, в противном случае они образуют геноцид.</w:t>
      </w:r>
      <w:r w:rsidRPr="00E4500E">
        <w:rPr>
          <w:color w:val="000000" w:themeColor="text1"/>
          <w:sz w:val="28"/>
          <w:szCs w:val="28"/>
        </w:rPr>
        <w:br/>
        <w:t xml:space="preserve">Статья 212-2 УК к преступлениям против человечества относит действия, перечисленные в ст. 212-1, если они совершены в военное время в </w:t>
      </w:r>
      <w:r w:rsidRPr="00E4500E">
        <w:rPr>
          <w:color w:val="000000" w:themeColor="text1"/>
          <w:sz w:val="28"/>
          <w:szCs w:val="28"/>
        </w:rPr>
        <w:lastRenderedPageBreak/>
        <w:t>отношении воюющих сторон (комбатантов). Обязательным условием для наступления ответственности является то, что виновный борется с идеологической системой и во имя ее совершает преступление против человечества. Этот самостоятельный вид преступления был включен в Кодекс по инициативе Парламента, который поставил точку в давнем споре о том, следует ли считать акты жестокости, совершенные в отношении комбатантов, военными преступлениями или преступлениями против человечества.</w:t>
      </w:r>
      <w:r w:rsidRPr="00E4500E">
        <w:rPr>
          <w:color w:val="000000" w:themeColor="text1"/>
          <w:sz w:val="28"/>
          <w:szCs w:val="28"/>
        </w:rPr>
        <w:br/>
        <w:t>Статья 212-3 УК предусматривает ответственность за приготовление к преступлениям против человечества.</w:t>
      </w:r>
      <w:r w:rsidRPr="00E4500E">
        <w:rPr>
          <w:color w:val="000000" w:themeColor="text1"/>
          <w:sz w:val="28"/>
          <w:szCs w:val="28"/>
        </w:rPr>
        <w:br/>
        <w:t>Все три названных вида посягательств наказываются пожизненным лишением свободы с обязательным назначением периода надежности.</w:t>
      </w:r>
      <w:r w:rsidRPr="00E4500E">
        <w:rPr>
          <w:color w:val="000000" w:themeColor="text1"/>
          <w:sz w:val="28"/>
          <w:szCs w:val="28"/>
        </w:rPr>
        <w:br/>
        <w:t>За все преступления, предусмотренные разд. I "Преступления против человечества", установлено большое число дополнительных наказаний. Среди них - общая конфискация имущества виновного и запрещение пребывания на французской территории. Штраф за совершение таких преступлений не назначается.</w:t>
      </w:r>
      <w:r w:rsidRPr="00E4500E">
        <w:rPr>
          <w:color w:val="000000" w:themeColor="text1"/>
          <w:sz w:val="28"/>
          <w:szCs w:val="28"/>
        </w:rPr>
        <w:br/>
        <w:t>Уголовная ответственность за преступления против человечества может быть возложена и на юридических лиц при условии, что посягательства были совершены в пользу организации ее руководителем или представителем.</w:t>
      </w:r>
      <w:r w:rsidRPr="00E4500E">
        <w:rPr>
          <w:color w:val="000000" w:themeColor="text1"/>
          <w:sz w:val="28"/>
          <w:szCs w:val="28"/>
        </w:rPr>
        <w:br/>
        <w:t>Лица, совершившие преступления, предусмотренные данным разделом, подлежат уголовной ответственности даже в случае выполнения обязательного для них приказа. На эти посягательства не распространяются сроки давности, включая срок уголовного преследования и срок исполнения наказания.</w:t>
      </w:r>
      <w:r w:rsidRPr="00E4500E">
        <w:rPr>
          <w:color w:val="000000" w:themeColor="text1"/>
          <w:sz w:val="28"/>
          <w:szCs w:val="28"/>
        </w:rPr>
        <w:br/>
        <w:t>Следующая группа посягательств на жизнь человека включает различные виды убийств. Согласно ст. 221-1 УК Франции умышленное причинение смерти другому человеку образует убийство.</w:t>
      </w:r>
      <w:r w:rsidRPr="00E4500E">
        <w:rPr>
          <w:color w:val="000000" w:themeColor="text1"/>
          <w:sz w:val="28"/>
          <w:szCs w:val="28"/>
        </w:rPr>
        <w:br/>
        <w:t>Все виды убийств характеризуются следующими общими признаками:</w:t>
      </w:r>
      <w:r w:rsidRPr="00E4500E">
        <w:rPr>
          <w:color w:val="000000" w:themeColor="text1"/>
          <w:sz w:val="28"/>
          <w:szCs w:val="28"/>
        </w:rPr>
        <w:br/>
        <w:t>а) преступление должно быть совершено только в отношении "живущего" человека. В случае причинения вреда уже умершему человеку, а виновный при этом считает потерпевшего живым, он будет отвечать за покушение на убийство*(447). При неосторожном причинении вреда умершему человеку либо "оставлении в опасности" такого человека, хотя об этом лицу не известно, оно вообще может быть освобождено от уголовной ответственности;</w:t>
      </w:r>
      <w:r w:rsidRPr="00E4500E">
        <w:rPr>
          <w:color w:val="000000" w:themeColor="text1"/>
          <w:sz w:val="28"/>
          <w:szCs w:val="28"/>
        </w:rPr>
        <w:br/>
        <w:t>б) убийство совершается в отношении другого человека. Самоубийство не признается преступным, но предусмотрена уголовная ответственность за подстрекательство к нему (ст. 223-13-223-15).</w:t>
      </w:r>
      <w:r w:rsidRPr="00E4500E">
        <w:rPr>
          <w:color w:val="000000" w:themeColor="text1"/>
          <w:sz w:val="28"/>
          <w:szCs w:val="28"/>
        </w:rPr>
        <w:br/>
        <w:t>Ошибка в личности потерпевшего не имеет значения для квалификации деяния как убийства, и лицо признается виновным в оконченном преступлении. Судебная практика исходит из того, что виновный намеревался убить человека, он это осуществил, преступная цель достигнута, а значит, лицо должно отвечать за убийство;</w:t>
      </w:r>
      <w:r w:rsidRPr="00E4500E">
        <w:rPr>
          <w:color w:val="000000" w:themeColor="text1"/>
          <w:sz w:val="28"/>
          <w:szCs w:val="28"/>
        </w:rPr>
        <w:br/>
        <w:t xml:space="preserve">в) материальный элемент*(448) убийства, согласно решению Палаты по </w:t>
      </w:r>
      <w:r w:rsidRPr="00E4500E">
        <w:rPr>
          <w:color w:val="000000" w:themeColor="text1"/>
          <w:sz w:val="28"/>
          <w:szCs w:val="28"/>
        </w:rPr>
        <w:lastRenderedPageBreak/>
        <w:t>уголовным делам Кассационного Суда Франции от 9 июня 1977 г., состоит в активных действиях по прекращению человеческой жизни. При этом не имеет значения, было ли смертоносное действие единым актом или же смерть наступила в результате последовательно повторяемых действий. Не обязательно, чтобы данное преступление было совершено в одном месте и в один день.</w:t>
      </w:r>
      <w:r w:rsidRPr="00E4500E">
        <w:rPr>
          <w:color w:val="000000" w:themeColor="text1"/>
          <w:sz w:val="28"/>
          <w:szCs w:val="28"/>
        </w:rPr>
        <w:br/>
        <w:t>Убийство не имеет места, если смерть наступила в результате бездействия со стороны другого лица. Так, не считается убийством оставление в беспомощном состоянии на длительное время взрослого душевнобольного лица, в результате чего наступила его смерть. Это самостоятельное преступление, предусмотренное абз. 2 ст. 223-4 УК и караемое двадцатью годами лишения свободы;</w:t>
      </w:r>
      <w:r w:rsidRPr="00E4500E">
        <w:rPr>
          <w:color w:val="000000" w:themeColor="text1"/>
          <w:sz w:val="28"/>
          <w:szCs w:val="28"/>
        </w:rPr>
        <w:br/>
        <w:t>г) психологический признак убийства предполагает у лица намерение лишить другого человека жизни. Понятия вины и ее форм, за исключением предумышленности, кодекс не содержит. В рассматриваемом случае следует говорить лишь об общем указании на умышленную форму вины как обязательный признак убийства. В теории французского уголовного права умышленная вина определяется как осознание незаконного характера своего деяния, желание совершить такое деяние и достичь его вредных последствий.</w:t>
      </w:r>
      <w:r w:rsidRPr="00E4500E">
        <w:rPr>
          <w:color w:val="000000" w:themeColor="text1"/>
          <w:sz w:val="28"/>
          <w:szCs w:val="28"/>
        </w:rPr>
        <w:br/>
        <w:t>Мотивы лишения жизни не имеют значения для квалификации. Согласие потерпевшего не признается обстоятельством, исключающим уголовную ответственность. Эвтаназия считается таким же убийством, как и другие виды этого преступления.</w:t>
      </w:r>
      <w:r w:rsidRPr="00E4500E">
        <w:rPr>
          <w:color w:val="000000" w:themeColor="text1"/>
          <w:sz w:val="28"/>
          <w:szCs w:val="28"/>
        </w:rPr>
        <w:br/>
        <w:t>Уголовный кодекс Франции не содержит специального привилегированного вида убийства - детоубийства, а различает следующие посягательства: 1) умышленное убийство без отягчающих обстоятельств (простое убийство); 2) умышленное убийство при отягчающих обстоятельствах; 3) отравление.</w:t>
      </w:r>
      <w:r w:rsidRPr="00E4500E">
        <w:rPr>
          <w:color w:val="000000" w:themeColor="text1"/>
          <w:sz w:val="28"/>
          <w:szCs w:val="28"/>
        </w:rPr>
        <w:br/>
        <w:t>Таким образом, в этом Кодексе принята конструкция "простого" умышленного убийства, на основе которой созданы квалифицированные виды убийства. Квалифицирующие обстоятельства, в отличие от Уголовного кодекса 1810 г., весьма разнообразны и относятся к психологическому признаку преступления, к личности потерпевших и другим факторам: предумышленное убийство, убийство, сопряженное с другим преступлением, убийство с целью приготовления или облегчения совершения преступления или проступка, либо содействия бегству или обеспечения безнаказанности исполнителя или соучастника, убийство, совершенное в отношении определенных групп потерпевших, повышенная защита которых установлена действующим кодексом (тяжкое убийство).</w:t>
      </w:r>
      <w:r w:rsidRPr="00E4500E">
        <w:rPr>
          <w:color w:val="000000" w:themeColor="text1"/>
          <w:sz w:val="28"/>
          <w:szCs w:val="28"/>
        </w:rPr>
        <w:br/>
        <w:t xml:space="preserve">При предумышленном убийстве (ст. 221-3 УК) умысел формируется в течение более или менее длительного времени. Предумысел - это умысел, сформировавшийся до действий по совершению определенного преступления или проступка (ст. 132-72 УК). Признаком, который позволяет разграничить "просто умышленное" убийство от предумышленного, служит то, что умысел возникает "до действий" по осуществлению намерения. Следовательно, предумышленным должно признаваться любое умышленное </w:t>
      </w:r>
      <w:r w:rsidRPr="00E4500E">
        <w:rPr>
          <w:color w:val="000000" w:themeColor="text1"/>
          <w:sz w:val="28"/>
          <w:szCs w:val="28"/>
        </w:rPr>
        <w:lastRenderedPageBreak/>
        <w:t>убийство, которое не совершено в результате внезапно возникшего умысла. Законодатель отказался от такого отягчающего обстоятельства, как совершение "из засады", поскольку на практике оно нередко смешивалось с предумыслом.</w:t>
      </w:r>
      <w:r w:rsidRPr="00E4500E">
        <w:rPr>
          <w:color w:val="000000" w:themeColor="text1"/>
          <w:sz w:val="28"/>
          <w:szCs w:val="28"/>
        </w:rPr>
        <w:br/>
        <w:t>К квалифицированному виду относятся и убийства при обстоятельствах, характеризующих потерпевших: убийство несовершеннолетнего до 15 лет; убийство лица, особая уязвимость которого в силу его возраста, болезни, увечья, физического или психического недостатка или состояния беременности очевидна или известна исполнителю; убийство судьи, присяжного заседателя, адвоката, публичного служащего, представителя закона, уполномоченного министром юстиции или любого другого лица, обладающего государственной властью или выполняющего обязанности по государственной службе, при исполнении или в связи с исполнением ими таких функций или обязанностей, если это положение потерпевшего очевидно или известно исполнителю; убийство свидетеля, потерпевшего или гражданского истца с целью воспрепятствовать сообщению ими фактов, подаче жалобы или даче показаний в суде, либо в связи с сообщенными ими фактами, поданной жалобой или показаниями, данными в суде (ст. 221-4 УК).</w:t>
      </w:r>
      <w:r w:rsidRPr="00E4500E">
        <w:rPr>
          <w:color w:val="000000" w:themeColor="text1"/>
          <w:sz w:val="28"/>
          <w:szCs w:val="28"/>
        </w:rPr>
        <w:br/>
        <w:t>Применение пыток или актов жестокости, которое существовало в прежнем Уголовном кодексе Франции, в действующем кодексе стало самостоятельным видом преступления против личности.</w:t>
      </w:r>
      <w:r w:rsidRPr="00E4500E">
        <w:rPr>
          <w:color w:val="000000" w:themeColor="text1"/>
          <w:sz w:val="28"/>
          <w:szCs w:val="28"/>
        </w:rPr>
        <w:br/>
        <w:t>Отравление как специфичный вид преступления сохранено в новом Кодексе, хотя и не фигурировало в его первоначальных проектах. Определение этого преступления в принципе аналогично ст. 301 УК 1810 г. Для констатации момента окончания данного преступления не обязательно наступление смерти потерпевшего. Как оконченное преступление наказывается простая дача ядовитого вещества другому человеку, даже если это не повлекло его смерти. В последнем случае речь идет о наказании покушения как оконченного преступления, что признают и французские юристы. Более того, если данное преступление совершено хотя бы при наличии одного из отягчающих обстоятельств, указанных в ст. 221-2-221-4 УК, оно рассматривается как квалифицированный вид отравления и наказывается максимальным наказанием - пожизненным лишением свободы. Французские юристы отмечают, что на практике отравление практически всегда признается квалифицированным видом, поскольку оно редко бывает непредумышленным.</w:t>
      </w:r>
      <w:r w:rsidRPr="00E4500E">
        <w:rPr>
          <w:color w:val="000000" w:themeColor="text1"/>
          <w:sz w:val="28"/>
          <w:szCs w:val="28"/>
        </w:rPr>
        <w:br/>
        <w:t xml:space="preserve">В ранее действовавшем Уголовном кодексе умышленное убийство без отягчающих или смягчающих обстоятельств (простое) наказывалось пожизненным заключением, детоубийство - заключением на срок от 10 до 20 лет, отравление - пожизненным заключением. За умышленные убийства, совершенные при вышеперечисленных отягчающих обстоятельствах, до октября 1981 г. предусматривалась смертная казнь. После ее отмены они стали наказываться пожизненным заключением, т.е. так же, как и простое убийство, хотя тяжесть этих преступлений различна. Новый Уголовный </w:t>
      </w:r>
      <w:r w:rsidRPr="00E4500E">
        <w:rPr>
          <w:color w:val="000000" w:themeColor="text1"/>
          <w:sz w:val="28"/>
          <w:szCs w:val="28"/>
        </w:rPr>
        <w:lastRenderedPageBreak/>
        <w:t>кодекс, введя промежуточную ступень между 20 годами заключения и пожизненным заключением, установил за простое убийство и отравление уголовное заключение сроком в 30 лет. За умышленное убийство при отягчающих обстоятельствах было сохранено пожизненное лишение свободы.</w:t>
      </w:r>
      <w:r w:rsidRPr="00E4500E">
        <w:rPr>
          <w:color w:val="000000" w:themeColor="text1"/>
          <w:sz w:val="28"/>
          <w:szCs w:val="28"/>
        </w:rPr>
        <w:br/>
        <w:t>Период надежности для лиц, совершивших простое убийство, в новом Кодексе упразднен. Однако Законом от 1 февраля 1994 г. были внесены некоторые изменения в положения о применении такого периода к убийцам, совершившим преступление с предумыслом, либо в отношении несовершеннолетнего в возрасте до 15 лет, либо если убийство было сопряжено с изнасилованием, пытками или актами жестокости. В этих случаях суд ассизов может специальным решением увеличить период надежности до 30 лет*(449), либо если он назначает пожизненное заключение - вынести решение о том, что никакая из перечисленных в ст. 132-23 УК мер: условное освобождение, помещение вне исправительного учреждения, режим полусвободы и т.п. не может применяться к осужденному. В случае коммутации наказаний, если декрет о помиловании не предусмотрит иное, период надежности будет равен сроку наказания, определенного в акте о помиловании, т.е. при сокращении наказания в результате помилования период надежности все равно будет равен сроку наказания.</w:t>
      </w:r>
      <w:r w:rsidRPr="00E4500E">
        <w:rPr>
          <w:color w:val="000000" w:themeColor="text1"/>
          <w:sz w:val="28"/>
          <w:szCs w:val="28"/>
        </w:rPr>
        <w:br/>
        <w:t>Уголовный кодекс Франции предусматривает большое число дополнительных наказаний, назначаемых убийцам. Помимо лишения политических, гражданских и семейных прав и запрещения проживать в определенных местах, применяемых и ранее, предусмотрены запрещение пребывания на французской территории, лишение водительских прав и др.</w:t>
      </w:r>
      <w:r w:rsidRPr="00E4500E">
        <w:rPr>
          <w:color w:val="000000" w:themeColor="text1"/>
          <w:sz w:val="28"/>
          <w:szCs w:val="28"/>
        </w:rPr>
        <w:br/>
        <w:t>Отказ от признания детоубийства привилегированным видом преступления и введение новых отягчающих обстоятельств, характеризующих потерпевших, привели к фактическому усилению ответственности за это преступление по сравнению с прежним Уголовным кодексом. Убийство матерью новорожденного ребенка при отсутствии специального вида преступления квалифицируется как убийство, совершенное в отношении "особо уязвимого лица в силу его возраста" либо в отношении несовершеннолетнего до 15 лет, за которое кодексом предусмотрено максимальное наказание - пожизненное заключение. С введением в Уголовный кодекс института уменьшенной вменяемости матери, лишившие жизни своих детей, в результате психических отклонений, наступивших после родов или по причине кормления ребенка грудью, могут признаваться ограниченно вменяемыми и отбывать более мягкое наказание, сопровождающееся медико-психиатрическими мероприятиями.</w:t>
      </w:r>
      <w:r w:rsidRPr="00E4500E">
        <w:rPr>
          <w:color w:val="000000" w:themeColor="text1"/>
          <w:sz w:val="28"/>
          <w:szCs w:val="28"/>
        </w:rPr>
        <w:br/>
        <w:t>Предусмотрены два вида неумышленных посягательств на жизнь человека:</w:t>
      </w:r>
      <w:r w:rsidRPr="00E4500E">
        <w:rPr>
          <w:color w:val="000000" w:themeColor="text1"/>
          <w:sz w:val="28"/>
          <w:szCs w:val="28"/>
        </w:rPr>
        <w:br/>
        <w:t>1) простой - неумышленное причинение смерти другому лицу в результате "оплошности, неосторожности, невнимания, небрежности или погрешности в отношении обязанности по безопасности или предосторожности, возложенной законом или регламентами";</w:t>
      </w:r>
      <w:r w:rsidRPr="00E4500E">
        <w:rPr>
          <w:color w:val="000000" w:themeColor="text1"/>
          <w:sz w:val="28"/>
          <w:szCs w:val="28"/>
        </w:rPr>
        <w:br/>
      </w:r>
      <w:r w:rsidRPr="00E4500E">
        <w:rPr>
          <w:color w:val="000000" w:themeColor="text1"/>
          <w:sz w:val="28"/>
          <w:szCs w:val="28"/>
        </w:rPr>
        <w:lastRenderedPageBreak/>
        <w:t>2) квалифицированный - неумышленное причинение смерти другому лицу в результате "умышленного неисполнения обязанности по безопасности или предосторожности, возложенной законом или регламентами" (ст. 221-6 УК).</w:t>
      </w:r>
      <w:r w:rsidRPr="00E4500E">
        <w:rPr>
          <w:color w:val="000000" w:themeColor="text1"/>
          <w:sz w:val="28"/>
          <w:szCs w:val="28"/>
        </w:rPr>
        <w:br/>
        <w:t>Таким образом, разграничение неумышленных посягательств на жизнь проводится в зависимости от формы вины, характеризующей неисполнение определенной обязанности, возложенной законом или регламентами. Оба эти деяния в силу их неумышленного характера являются проступками, а не преступлениями.</w:t>
      </w:r>
      <w:r w:rsidRPr="00E4500E">
        <w:rPr>
          <w:color w:val="000000" w:themeColor="text1"/>
          <w:sz w:val="28"/>
          <w:szCs w:val="28"/>
        </w:rPr>
        <w:br/>
        <w:t>Наказание за это преступление предусмотрено в виде трех лет тюремного заключения и штрафа в размере 300 тыс. франков. Ужесточение наказания было обусловлено стремлением законодателя повысить ответственность за "правонарушения, связанные с массовой гибелью людей во время несчастных случаев на дороге и производстве". Это обстоятельство обусловило и введение квалифицированного вида проступка. Умышленное неисполнение обязанности по безопасности или предосторожности влечет более строгую ответственность - тюремное заключение сроком 5 лет и штраф в размере 500 тыс. франков. Таким образом, французский законодатель ввел в позитивное право так называемую смешанную форму вины, или "эвентуальный умысел", которую французские юристы определяют следующим образом: лицо, осознавая риск причинения смерти другому человеку, сознательно игнорирует этот риск, умышленно нарушая при этом какую-либо обязанность по безопасности или предосторожности. Доказательство "эвентуального умысла" следует из самих обстоятельств совершения преступного деяния. Если водитель в шутку или по нетерпеливости выезжает на полосу встречного движения или следует в автомобиле на красный свет, он виновен в умышленном нарушении обязанности по безопасности. Когда же в результате действий водителя причиняется смерть другому человеку, водителю вменяется отягчающее обстоятельство, предусмотренное ст. 221-6 УК. Обязанность соблюдения правил безопасности может следовать либо из закона, либо из регламентов. Термин "регламенты", как отмечают французские комментаторы УК, понимается здесь "не в конституционном значении, а в более широком". Отягчающее обстоятельство имеет место и в том случае, когда лицо умышленно нарушает какую-либо обязанность по безопасности, установленную, например, внутренним уставом предприятия.</w:t>
      </w:r>
      <w:r w:rsidRPr="00E4500E">
        <w:rPr>
          <w:color w:val="000000" w:themeColor="text1"/>
          <w:sz w:val="28"/>
          <w:szCs w:val="28"/>
        </w:rPr>
        <w:br/>
        <w:t>Французский законодатель отказался от специального вида неумышленного причинения смерти в виде неосторожного обращения с огнем ("неумышленный поджог"), который предусматривался ст. 320-1 УК 1810 г. По новому Уголовному кодексу такие действия рассматриваются в рамках единого преступного деяния, предусмотренного ст. 221-6.</w:t>
      </w:r>
      <w:r w:rsidRPr="00E4500E">
        <w:rPr>
          <w:color w:val="000000" w:themeColor="text1"/>
          <w:sz w:val="28"/>
          <w:szCs w:val="28"/>
        </w:rPr>
        <w:br/>
        <w:t>В ст. 221-8 и 221-10 УК предусмотрено большое число дополнительных наказаний. При этом лишение водительских прав возможно в любом случае неумышленного причинения смерти*(450). Уголовная ответственность за названные проступки может быть возложена и на юридических лиц (см. ст. 221-7 УК).</w:t>
      </w:r>
      <w:r w:rsidRPr="00E4500E">
        <w:rPr>
          <w:color w:val="000000" w:themeColor="text1"/>
          <w:sz w:val="28"/>
          <w:szCs w:val="28"/>
        </w:rPr>
        <w:br/>
      </w:r>
      <w:r w:rsidRPr="00E4500E">
        <w:rPr>
          <w:color w:val="000000" w:themeColor="text1"/>
          <w:sz w:val="28"/>
          <w:szCs w:val="28"/>
        </w:rPr>
        <w:lastRenderedPageBreak/>
        <w:t>Глава вторая "Посягательства на физическую или психическую неприкосновенность человека" Книги II УК объединяет нормы о преступлениях, причиняющих физический или психический вред, о сексуальных агрессиях и торговле наркотиками.</w:t>
      </w:r>
      <w:r w:rsidRPr="00E4500E">
        <w:rPr>
          <w:color w:val="000000" w:themeColor="text1"/>
          <w:sz w:val="28"/>
          <w:szCs w:val="28"/>
        </w:rPr>
        <w:br/>
        <w:t>Открывается глава вторая отделом "Умышленные посягательства на неприкосновенность лица". К этой группе преступлений отнесены пытки и акты жестокости, насильственные действия различной степени тяжести и угрозы. Пытки и акты жестокости образуют самостоятельное преступление (ст. 222-1 УК), которое наказывается 15 годами уголовного заключения вместе с периодом надежности, назначаемым автоматически.</w:t>
      </w:r>
      <w:r w:rsidRPr="00E4500E">
        <w:rPr>
          <w:color w:val="000000" w:themeColor="text1"/>
          <w:sz w:val="28"/>
          <w:szCs w:val="28"/>
        </w:rPr>
        <w:br/>
        <w:t>Понятие "пытка" заимствовано из ст. 1 Конвенции против пыток и других жестоких, бесчеловечных или унижающих достоинство видов обращения и наказания, принятой в Нью-Йорке 10 декабря 1984 г. В соответствии с Конвенцией под пытками понимаются такие незаконные действия, которыми причиняются сильная боль или страдание какому-либо лицу, чтобы получить сведения или признания, наказать за действия, запугать или принудить. Такое определение было принято судебной практикой Франции*(451). В Уголовном кодексе Франции выражение "пытки и акты жестокости" сохранило прежнее значение, выработанное практикой.</w:t>
      </w:r>
      <w:r w:rsidRPr="00E4500E">
        <w:rPr>
          <w:color w:val="000000" w:themeColor="text1"/>
          <w:sz w:val="28"/>
          <w:szCs w:val="28"/>
        </w:rPr>
        <w:br/>
        <w:t>Выделение пыток и актов жестокости в самостоятельное преступление устранило пробел в уголовном преследовании и отныне при квалификации действий в качестве посягательств на неприкосновенность человека должны учитываться не только объем ущерба, причиненного потерпевшему (степень утраты трудоспособности, наступление смерти), но и характер самого посягательства, независимо от результата. Таким образом был устранен недостаток прежнего законодательства, связанный с невозможностью преследования попытки умышленного нанесения ударов или ранений, поскольку закон не предусматривал наказания за покушение на этот вид проступка*(452). К примеру, попытка калечения должна квалифицироваться как покушение на пытки или акты жестокости.</w:t>
      </w:r>
      <w:r w:rsidRPr="00E4500E">
        <w:rPr>
          <w:color w:val="000000" w:themeColor="text1"/>
          <w:sz w:val="28"/>
          <w:szCs w:val="28"/>
        </w:rPr>
        <w:br/>
        <w:t>Уголовный кодекс Франции установил повышенную ответственность за пытки и акты жестокости. Так, применение пыток или совершение актов жестокости в отношении другого лица, повлекшее по неосторожности его смерть, наказывается пожизненным заключением. В то же время насильственные действия, которые не могут быть отнесены к пыткам или актам жестокости и повлекли по неосторожности смерть другого лица, наказываются пятнадцатью годами уголовного заключения. Применение пыток или совершение актов жестокости, сопряженное с любым другим преступлением, карается пожизненным лишением свободы. Отягчающими обстоятельствами этого преступления являются его совершение: в отношении определенных групп потерпевших, повышенная защита которых установлена кодексом; супругом или лицом, состоящим во внебрачном сожительстве; публичным должностным лицом; группой лиц; с предумыслом; с применением или угрозой применения оружия и т.д.</w:t>
      </w:r>
      <w:r w:rsidRPr="00E4500E">
        <w:rPr>
          <w:color w:val="000000" w:themeColor="text1"/>
          <w:sz w:val="28"/>
          <w:szCs w:val="28"/>
        </w:rPr>
        <w:br/>
        <w:t xml:space="preserve">Применение пыток или совершение актов жестокости во всех случаях влечет </w:t>
      </w:r>
      <w:r w:rsidRPr="00E4500E">
        <w:rPr>
          <w:color w:val="000000" w:themeColor="text1"/>
          <w:sz w:val="28"/>
          <w:szCs w:val="28"/>
        </w:rPr>
        <w:lastRenderedPageBreak/>
        <w:t>назначение судом периода надежности осужденному лицу. Среди большого числа дополнительных наказаний предусмотрены: лишение политических, гражданских и семейных прав, запрещение состоять на государственной службе, конфискация оружия или транспортного средства, лишение водительских прав, опубликование или иное распространение приговора. Для иностранцев предусмотрено также запрещение пребывания на территории Франции (ст. 222-44, 222-45, 222-47 и 222-48 УК).</w:t>
      </w:r>
      <w:r w:rsidRPr="00E4500E">
        <w:rPr>
          <w:color w:val="000000" w:themeColor="text1"/>
          <w:sz w:val="28"/>
          <w:szCs w:val="28"/>
        </w:rPr>
        <w:br/>
        <w:t>Другие умышленные насильственные действия, которые не могут быть отнесены к пыткам или актам жестокости, представлены в кодексе в виде системы. Их дифференциация зависит от тяжести наступивших последствий, наличия или отсутствия какого-либо отягчающего обстоятельства, способа совершения преступления.</w:t>
      </w:r>
      <w:r w:rsidRPr="00E4500E">
        <w:rPr>
          <w:color w:val="000000" w:themeColor="text1"/>
          <w:sz w:val="28"/>
          <w:szCs w:val="28"/>
        </w:rPr>
        <w:br/>
        <w:t>Так, по тяжести наступивших последствий Уголовный кодекс выделяет насильственные действия, повлекшие: смерть без намерения ее причинить (ст. 222-7); увечье или хроническое заболевание (ст. 222-9); полную утрату трудоспособности на срок свыше восьми дней (ст. 222-11); не повлекшие полной утраты трудоспособности на срок свыше восьми дней (ст. 222-13). Все эти преступные деяния, в свою очередь, делятся в зависимости от наличия или отсутствия какого-либо отягчающего обстоятельства: совершение деяния в отношении определенных групп потерпевших, специальными субъектами, группой лиц и т.д. (ст. 222-8, 222-10 и 222-12). Особо выделяются насильственные действия, совершаемые систематическим способом в отношении несовершеннолетнего в возрасте до 15 лет или особо уязвимого лица и повлекшие те же самые последствия (ст. 222-14).</w:t>
      </w:r>
      <w:r w:rsidRPr="00E4500E">
        <w:rPr>
          <w:color w:val="000000" w:themeColor="text1"/>
          <w:sz w:val="28"/>
          <w:szCs w:val="28"/>
        </w:rPr>
        <w:br/>
        <w:t>В отделе втором главы второй установлена уголовная ответственность за неумышленные посягательства на неприкосновенность лица. К ним отнесены два проступка: причинение вреда здоровью потерпевшего, повлекшее полную утрату трудоспособности на срок, превышающий три месяца, и аналогичные действия, повлекшие полную утрату трудоспособности потерпевшего на срок, равный трем месяцам, или меньший. При этом первый проступок представлен в двух подвидах: простом и квалифицированном. Простой вид связан с такими действиями виновного, которые стали следствием его оплошности, неосторожности, невнимания, небрежности или погрешности при выполнении обязанностей по безопасности или предосторожности, возложенных на него в соответствии с законом или регламентами. Ответственность за квалифицированный вид проступка наступает в случае умышленного невыполнения указанных обязанностей при отсутствии умысла на причинение вреда здоровью потерпевшего. Таким образом, речь идет об эвентуальном умысле, рассмотренном при характеристике посягательств на жизнь человека.</w:t>
      </w:r>
      <w:r w:rsidRPr="00E4500E">
        <w:rPr>
          <w:color w:val="000000" w:themeColor="text1"/>
          <w:sz w:val="28"/>
          <w:szCs w:val="28"/>
        </w:rPr>
        <w:br/>
        <w:t>За простой вид данного проступка предусмотрено тюремное заключение на срок до двух лет и штраф в размере 200 тыс. франков. Квалифицированный вид наказывается тремя годами тюремного заключения и штрафом в размере 300 тыс. франков (ст. 222-19 УК).</w:t>
      </w:r>
      <w:r w:rsidRPr="00E4500E">
        <w:rPr>
          <w:color w:val="000000" w:themeColor="text1"/>
          <w:sz w:val="28"/>
          <w:szCs w:val="28"/>
        </w:rPr>
        <w:br/>
        <w:t xml:space="preserve">Если утрата трудоспособности длится в течение срока, равного трем </w:t>
      </w:r>
      <w:r w:rsidRPr="00E4500E">
        <w:rPr>
          <w:color w:val="000000" w:themeColor="text1"/>
          <w:sz w:val="28"/>
          <w:szCs w:val="28"/>
        </w:rPr>
        <w:lastRenderedPageBreak/>
        <w:t>месяцам, или меньшего, ответственность наступает только при умышленном неисполнении обязанностей по безопасности или предосторожности, возложенной законом или регламентами (ст. 222-20 УК). При этом следует учитывать отсутствие умысла на причинение вреда здоровью потерпевшего. Наказание за данный проступок - тюремное заключение сроком на один год и штраф в размере 100 тыс. франков.</w:t>
      </w:r>
      <w:r w:rsidRPr="00E4500E">
        <w:rPr>
          <w:color w:val="000000" w:themeColor="text1"/>
          <w:sz w:val="28"/>
          <w:szCs w:val="28"/>
        </w:rPr>
        <w:br/>
        <w:t>Ответственность за неумышленные посягательства на неприкосновенность человека может быть возложена на юридических лиц.</w:t>
      </w:r>
      <w:r w:rsidRPr="00E4500E">
        <w:rPr>
          <w:color w:val="000000" w:themeColor="text1"/>
          <w:sz w:val="28"/>
          <w:szCs w:val="28"/>
        </w:rPr>
        <w:br/>
        <w:t>К посягательствам на психическую неприкосновенность отнесены звуковые агрессии и различные виды угроз. Звуковой агрессией, которая наказывается одним годом лишения свободы и штрафом в размере 100 тыс. франков, признаются совершаемые с целью нарушить покой другого лица систематические "недоброжелательные" телефонные звонки или злостное нарушение тишины (ст. 222-16 УК).</w:t>
      </w:r>
      <w:r w:rsidRPr="00E4500E">
        <w:rPr>
          <w:color w:val="000000" w:themeColor="text1"/>
          <w:sz w:val="28"/>
          <w:szCs w:val="28"/>
        </w:rPr>
        <w:br/>
        <w:t>Установлена ответственность также за угрозу совершения преступления или проступка против личности, покушение на которую наказуемо, и угрозу убийством. Соответствующие угрозы должны быть неоднократными либо выражены в письменной форме, изображении или каком-либо предмете, либо сопряжены с требованием выполнить определенное условие. Все названные виды угроз являются проступками, которые наказываются исправительным тюремным заключением вплоть до пяти лет за угрозу убийством, сопровождаемым требованием выполнить какое-либо условие, и штрафом вплоть до 500 тыс. франков.</w:t>
      </w:r>
      <w:r w:rsidRPr="00E4500E">
        <w:rPr>
          <w:color w:val="000000" w:themeColor="text1"/>
          <w:sz w:val="28"/>
          <w:szCs w:val="28"/>
        </w:rPr>
        <w:br/>
        <w:t>По-новому изложена система различных видов сексуальных посягательств. Законодатель отказался от их наименования "посягательства на нравственность", теперь они отнесены к группе посягательств на физическую и психическую неприкосновенность человека. Кроме того, стремясь к наиболее полному описанию признаков преступных деяний, законодатель в отдельной статье дал общее определение сексуальной агрессии как "любого сексуального посягательства, совершенного с насилием, принуждением, угрозой или обманом" (ст. 222-22 УК). Все сексуальные агрессии разделены на три группы: а) изнасилование, совершенное без отягчающих обстоятельств или с таковыми; б) прочие сексуальные агрессии; в) сексуальное преследование. Изнасилование отнесено к категории преступлений, посягательства двух других групп - к категории проступков.</w:t>
      </w:r>
      <w:r w:rsidRPr="00E4500E">
        <w:rPr>
          <w:color w:val="000000" w:themeColor="text1"/>
          <w:sz w:val="28"/>
          <w:szCs w:val="28"/>
        </w:rPr>
        <w:br/>
        <w:t>Уголовный кодекс Франции воспроизводит определение "изнасилование", данное в Законе об изнасиловании 1980 г., усилив ответственность за данное преступление. Такое посягательство определяется достаточно широко: "любой акт сексуального проникновения какого-либо рода, совершенный в отношении другого человека путем насилия, принуждения, угрозы или обмана" (ст. 222-23 УК). В этом определении акцент делается на насильственный способ совершения сексуальных отношений, а не на их вид или форму ("извращенные" - "неизвращенные", является ли субъектом преступления мужчина или женщина и т.п.).</w:t>
      </w:r>
      <w:r w:rsidRPr="00E4500E">
        <w:rPr>
          <w:color w:val="000000" w:themeColor="text1"/>
          <w:sz w:val="28"/>
          <w:szCs w:val="28"/>
        </w:rPr>
        <w:br/>
        <w:t xml:space="preserve">Изнасилование без отягчающих обстоятельств наказывается пятнадцатью </w:t>
      </w:r>
      <w:r w:rsidRPr="00E4500E">
        <w:rPr>
          <w:color w:val="000000" w:themeColor="text1"/>
          <w:sz w:val="28"/>
          <w:szCs w:val="28"/>
        </w:rPr>
        <w:lastRenderedPageBreak/>
        <w:t>годами лишения свободы. Двадцатью годами карается изнасилование, повлекшее увечье или хроническое заболевание потерпевшего; совершенное против несовершеннолетнего в возрасте до пятнадцати лет, либо особо уязвимого лица; совершенное законным, естественным или приемным родственником по восходящей линии или любым другим лицом, имеющим над потерпевшим законную власть, либо лицом, действующим при исполнении предоставленных ему полномочий и злоупотребляющим властью, либо группой лиц; совершенное с применением или угрозой применения оружия. Тридцатью годами лишения свободы наказывается изнасилование, повлекшее смерть потерпевшего. Наконец, пожизненное заключение предусмотрено за изнасилование, сопряженное с пытками или актами жестокости.</w:t>
      </w:r>
      <w:r w:rsidRPr="00E4500E">
        <w:rPr>
          <w:color w:val="000000" w:themeColor="text1"/>
          <w:sz w:val="28"/>
          <w:szCs w:val="28"/>
        </w:rPr>
        <w:br/>
        <w:t>Все остальные сексуальные агрессии, за исключением сексуального преследования, дифференцируются в кодексе:</w:t>
      </w:r>
      <w:r w:rsidRPr="00E4500E">
        <w:rPr>
          <w:color w:val="000000" w:themeColor="text1"/>
          <w:sz w:val="28"/>
          <w:szCs w:val="28"/>
        </w:rPr>
        <w:br/>
        <w:t>а) по наступившим последствиям: сексуальные агрессии, повлекшие ранение или телесное повреждение;</w:t>
      </w:r>
      <w:r w:rsidRPr="00E4500E">
        <w:rPr>
          <w:color w:val="000000" w:themeColor="text1"/>
          <w:sz w:val="28"/>
          <w:szCs w:val="28"/>
        </w:rPr>
        <w:br/>
        <w:t>б) по субъекту преступного деяния: сексуальные агрессии, совершенные законным, естественным или приемным родственником по восходящей линии или любым другим лицом, имеющим над потерпевшим законную власть, либо лицом, злоупотребляющим властью;</w:t>
      </w:r>
      <w:r w:rsidRPr="00E4500E">
        <w:rPr>
          <w:color w:val="000000" w:themeColor="text1"/>
          <w:sz w:val="28"/>
          <w:szCs w:val="28"/>
        </w:rPr>
        <w:br/>
        <w:t>в) по способу совершения: сексуальные агрессии, совершенные с применением или угрозой применения оружия;</w:t>
      </w:r>
      <w:r w:rsidRPr="00E4500E">
        <w:rPr>
          <w:color w:val="000000" w:themeColor="text1"/>
          <w:sz w:val="28"/>
          <w:szCs w:val="28"/>
        </w:rPr>
        <w:br/>
        <w:t>г) по группам потерпевших: сексуальные агрессии, совершенные против несовершеннолетнего в возрасте до пятнадцати лет или особо уязвимого лица.</w:t>
      </w:r>
      <w:r w:rsidRPr="00E4500E">
        <w:rPr>
          <w:color w:val="000000" w:themeColor="text1"/>
          <w:sz w:val="28"/>
          <w:szCs w:val="28"/>
        </w:rPr>
        <w:br/>
        <w:t>Все перечисленные проступки наказываются исправительным тюремным заключением (вплоть до десяти лет) и штрафом в размере до одного млн. франков.</w:t>
      </w:r>
      <w:r w:rsidRPr="00E4500E">
        <w:rPr>
          <w:color w:val="000000" w:themeColor="text1"/>
          <w:sz w:val="28"/>
          <w:szCs w:val="28"/>
        </w:rPr>
        <w:br/>
        <w:t>Сексуальное преследование, которое наказывается одним годом лишения свободы и штрафом в размере 100 тыс. франков, состоит в преследовании другого лица, выраженном в угрозах или принуждении, с целью склонения к сексуальным отношениям, если оно совершено лицом, действующим при исполнении предоставленных ему полномочий и злоупотребляющим властью (ст. 222-33 УК).</w:t>
      </w:r>
      <w:r w:rsidRPr="00E4500E">
        <w:rPr>
          <w:color w:val="000000" w:themeColor="text1"/>
          <w:sz w:val="28"/>
          <w:szCs w:val="28"/>
        </w:rPr>
        <w:br/>
        <w:t>К посягательствам на физическую и психическую неприкосновенность человека относится и незаконный оборот наркотических средств, поскольку данная группа преступных деяний причиняет вред прежде всего здоровью человека.</w:t>
      </w:r>
      <w:r w:rsidRPr="00E4500E">
        <w:rPr>
          <w:color w:val="000000" w:themeColor="text1"/>
          <w:sz w:val="28"/>
          <w:szCs w:val="28"/>
        </w:rPr>
        <w:br/>
        <w:t xml:space="preserve">Таким образом, нормы об ответственности за посягательства на жизнь и здоровье человека занимают центральное место в системе Уголовного кодекса Франции. Основные положения об ответственности за такие преступные деяния помещены в начале Особенной части. Преступные деяния тщательно дифференцированы и систематизированы. Упорядочены квалифицирующие признаки, установлена повышенная защита "особо уязвимых" лиц, усилена ответственность за наиболее опасные посягательства </w:t>
      </w:r>
      <w:r w:rsidRPr="00E4500E">
        <w:rPr>
          <w:color w:val="000000" w:themeColor="text1"/>
          <w:sz w:val="28"/>
          <w:szCs w:val="28"/>
        </w:rPr>
        <w:lastRenderedPageBreak/>
        <w:t>на жизнь и здоровье человека.</w:t>
      </w:r>
      <w:r w:rsidRPr="00E4500E">
        <w:rPr>
          <w:color w:val="000000" w:themeColor="text1"/>
          <w:sz w:val="28"/>
          <w:szCs w:val="28"/>
        </w:rPr>
        <w:br/>
        <w:t>Уголовный кодекс ФРГ в систему преступных деяний включает следующие основные группы деяний против: 1) жизни*(453); 2) телесной неприкосновенности; 3) личной свободы; 4) чести; 5) конфиденциальности и тайны частной жизни и против иных личных прав.</w:t>
      </w:r>
      <w:r w:rsidRPr="00E4500E">
        <w:rPr>
          <w:color w:val="000000" w:themeColor="text1"/>
          <w:sz w:val="28"/>
          <w:szCs w:val="28"/>
        </w:rPr>
        <w:br/>
        <w:t>В доктрине германского уголовного права нет единодушного мнения по вопросу об отнесении к преступным деяниям против личности преступных действий против полового самоопределения. Часть юристов ФРГ*(454) относят их к системе преступных деяний против нравственности.</w:t>
      </w:r>
      <w:r w:rsidRPr="00E4500E">
        <w:rPr>
          <w:color w:val="000000" w:themeColor="text1"/>
          <w:sz w:val="28"/>
          <w:szCs w:val="28"/>
        </w:rPr>
        <w:br/>
        <w:t>Нормы о преступных деяниях против жизни расположены в разд. 16 Особенной части Кодекса с одноименным названием*(455). Положения данного раздела были частично изменены Шестым Законом о реформе уголовного права от 26 января 1998 г. В настоящее время составы, содержащиеся в разд. 16 УК ФРГ и посягающие на жизнь, можно разделить на: 1) убийства; 2) оставление в опасности; 3) прерывание беременности.</w:t>
      </w:r>
      <w:r w:rsidRPr="00E4500E">
        <w:rPr>
          <w:color w:val="000000" w:themeColor="text1"/>
          <w:sz w:val="28"/>
          <w:szCs w:val="28"/>
        </w:rPr>
        <w:br/>
        <w:t>Группа убийств включает в себя умышленные и неосторожное убийства. Правовым благом (Rechtsgut), охраняемым данными нормами, является человеческая жизнь. Параграф 212 (Totschlag) описывает основной состав умышленного убийства следующим образом: "Кто убивает другого человека при обстоятельствах, когда отсутствуют признаки тяжкого убийства, наказывается лишением свободы на срок не менее трех лет".</w:t>
      </w:r>
      <w:r w:rsidRPr="00E4500E">
        <w:rPr>
          <w:color w:val="000000" w:themeColor="text1"/>
          <w:sz w:val="28"/>
          <w:szCs w:val="28"/>
        </w:rPr>
        <w:br/>
        <w:t>Состав тяжкого убийства, относящийся к числу квалифицированных, предусмотрен в 211 УК. Традиционное деление составов на убийство (Totschlag) и тяжкое убийство (Mord) основывается на Уголовном кодексе 1871 г. Первоначально эти составы отличались только специфическим признаком, характеризующим субъективную сторону: "умысел совершенного убийства", который служил критерием для разграничения названных составов. Этот признак был ориентирован не на юридические, а сугубо психологические признаки, которые подчас было трудно установить, поэтому соответствующая неопределенность была частично устранена Законом от 4 сентября 1941 г.*(456)</w:t>
      </w:r>
      <w:r w:rsidRPr="00E4500E">
        <w:rPr>
          <w:color w:val="000000" w:themeColor="text1"/>
          <w:sz w:val="28"/>
          <w:szCs w:val="28"/>
        </w:rPr>
        <w:br/>
        <w:t>Признаки тяжкого убийства определены в абз. 2 211. К ним относятся садистские побуждения, удовлетворение полового влечения; корыстные побуждения или иные низменные побуждения; коварный, жестокий способ или общеопасные средства, либо сокрытие другого преступного деяния или облегчение его совершения. Перечисленные признаки характеризуют либо особую предосудительность мотивов и целей, либо способ совершения преступления. Если в умышленном убийстве отсутствуют вышеуказанные признаки, то виновный несет уголовную ответственность по 212 УК ФРГ*(457).</w:t>
      </w:r>
      <w:r w:rsidRPr="00E4500E">
        <w:rPr>
          <w:color w:val="000000" w:themeColor="text1"/>
          <w:sz w:val="28"/>
          <w:szCs w:val="28"/>
        </w:rPr>
        <w:br/>
        <w:t xml:space="preserve">В абзаце 2 212 УК установлена уголовная ответственность за особо тяжкий случай убийства (besonders schwerer Fall des Totschlags), который не является разновидностью тяжкого убийства (Mord)*(458). При особо тяжком убийстве отсутствуют признаки тяжкого убийства ( 211 УК). В этом случае при оценке тяжести вины лица суд устанавливает, что она тяжелее, чем при совершении </w:t>
      </w:r>
      <w:r w:rsidRPr="00E4500E">
        <w:rPr>
          <w:color w:val="000000" w:themeColor="text1"/>
          <w:sz w:val="28"/>
          <w:szCs w:val="28"/>
        </w:rPr>
        <w:lastRenderedPageBreak/>
        <w:t>простого убийства (абз. 1 212 УК). Такое положение встречается в случаях, когда деяние только по формальным признакам типизации убийств не подпадает под 211 УК. За особо тяжкий случай убийства (абз. 212 УК) и за тяжкое убийство ( 211 УК) предусмотрено наказание в виде пожизненного лишения свободы.</w:t>
      </w:r>
      <w:r w:rsidRPr="00E4500E">
        <w:rPr>
          <w:color w:val="000000" w:themeColor="text1"/>
          <w:sz w:val="28"/>
          <w:szCs w:val="28"/>
        </w:rPr>
        <w:br/>
        <w:t>Параграф 213 УК регламентирует менее тяжкий случай убийства - когда смерть причиняется в ответ на провоцирующее поведение потерпевшего, например, когда потерпевший жестоко обращается с виновным или с его родственниками либо тяжко его оскорбляет и при этом убийство совершается в том же месте. В данной норме не закрепляется самостоятельный состав, а содержится критерий для определения размера наказания для 212, если при совершении убийства имеются указанные выше признаки.</w:t>
      </w:r>
      <w:r w:rsidRPr="00E4500E">
        <w:rPr>
          <w:color w:val="000000" w:themeColor="text1"/>
          <w:sz w:val="28"/>
          <w:szCs w:val="28"/>
        </w:rPr>
        <w:br/>
        <w:t>Привилегированным видом является убийство по просьбе потерпевшего ( 216 УК). Существовавший ранее состав детоубийства был исключен из Кодекса ФРГ Шестым законом о реформе уголовного права по причине незначительного числа случаев применения данной нормы в судебной практике (от 1 до 10 случаев в год)*(459), законодатель руководствовался также тем, что специфическое психическое состояние матери может подлежать уголовно-правовой оценке на основании 213 УК (менее тяжкий случай убийства).</w:t>
      </w:r>
      <w:r w:rsidRPr="00E4500E">
        <w:rPr>
          <w:color w:val="000000" w:themeColor="text1"/>
          <w:sz w:val="28"/>
          <w:szCs w:val="28"/>
        </w:rPr>
        <w:br/>
        <w:t>Состав убийства, по просьбе потерпевшего, осуществляет тот, кто в результате категорической и настойчивой просьбы потерпевшего лишить его жизни убивает последнего. Потерпевший должен желать наступления своей смерти и должен четко и однозначно выразить это словами, жестами или мимикой. Если потерпевший высказал свою просьбу под воздействием принуждения, обмана, заблуждения или иных подобных обстоятельств, то 216 УК не применяется. На практике действия виновного не квалифицируются по данной норме, если просьба исходила от малолетнего, душевнобольного или лица, страдающего депрессивным состоянием. Просьба потерпевшего должна быть высказана непосредственно перед совершением убийства и адресована виновному. Определенный разрыв во времени допускается, но просьба потерпевшего должна быть единственным побудительным мотивом такого преступного деяния. В противном случае речь может идти о квалификации действий виновного по 212 УК, а при наличии квалифицирующих признаков - по 211 УК.</w:t>
      </w:r>
      <w:r w:rsidRPr="00E4500E">
        <w:rPr>
          <w:color w:val="000000" w:themeColor="text1"/>
          <w:sz w:val="28"/>
          <w:szCs w:val="28"/>
        </w:rPr>
        <w:br/>
        <w:t>Уголовная ответственность за неосторожное убийство предусмотрена в 222 УК: "Кто по неосторожности причиняет человеку смерть, наказывается лишением свободы на срок до пяти лет или денежным штрафом". На практике к уголовной ответственности по данной норме привлекаются лица, которые, по мнению суда, нарушают какие-либо обязанности по охране человеческой жизни, например, возложенные на виновного законом, службой либо вытекающие из предшествующих отношений между виновным и потерпевшим или их поведения.</w:t>
      </w:r>
      <w:r w:rsidRPr="00E4500E">
        <w:rPr>
          <w:color w:val="000000" w:themeColor="text1"/>
          <w:sz w:val="28"/>
          <w:szCs w:val="28"/>
        </w:rPr>
        <w:br/>
        <w:t xml:space="preserve">Уголовно-правовая доктрина ФРГ к преступным деяниям против жизни относит и посягательства на еще не родившуюся жизнь. В Уголовном </w:t>
      </w:r>
      <w:r w:rsidRPr="00E4500E">
        <w:rPr>
          <w:color w:val="000000" w:themeColor="text1"/>
          <w:sz w:val="28"/>
          <w:szCs w:val="28"/>
        </w:rPr>
        <w:lastRenderedPageBreak/>
        <w:t>кодексе существует ряд норм, регламентирующих ответственность за подобные посягательства: прерывание беременности ( 218, основной состав); ненаказуемость прерывания беременности ( 218а); прерывание беременности без медицинского заключения; неправильное медицинское заключение ( 218b); нарушение обязанностей врачом при прерывании беременности ( 218с); консультация беременных женщин в бедственной и конфликтной ситуациях ( 219); агитация за прерывание беременности ( 219а); сбыт средств для прерывания беременности ( 219b). Не все они описывают составы преступных посягательств, а часть из них носит декларативный характер и основывается на Конституции ФРГ 1949 г. и Федеральном законе об изменении Закона о конфликтной ситуации, связанной с беременностью, от 21 июля 1995 г.*(460) Последний закон внес существенные изменения в нормы об уголовно-правовой наказуемости прерывания беременности.</w:t>
      </w:r>
      <w:r w:rsidRPr="00E4500E">
        <w:rPr>
          <w:color w:val="000000" w:themeColor="text1"/>
          <w:sz w:val="28"/>
          <w:szCs w:val="28"/>
        </w:rPr>
        <w:br/>
        <w:t>В разделе о преступных деяниях против жизни расположены также нормы о геноциде ( 220а) и об оставлении в опасности ( 221).</w:t>
      </w:r>
      <w:r w:rsidRPr="00E4500E">
        <w:rPr>
          <w:color w:val="000000" w:themeColor="text1"/>
          <w:sz w:val="28"/>
          <w:szCs w:val="28"/>
        </w:rPr>
        <w:br/>
        <w:t>Параграф 221 "Оставление в опасности" был введен в Уголовный кодекс Германской империи в 1871 г. и существенным образом изменен Шестым законом о реформе уголовного права от 26 января 1998 г. В новой редакции абз. 1 221 УК содержит два состава оставления в опасности: субъектом первого может быть любой, "кто поставляет в беспомощное состояние человека", субъектом второго - тот, кто "оставляет человека в беспомощном состоянии, хотя он находится под присмотром виновного, или тот, кто иным образом обязан оказывать ему помощь". К тому же был расширен круг лиц, которые могут быть потерпевшими. К ним отнесены любые здоровые, взрослые люди, в конкретной ситуации попадающие в беспомощное состояние (например, турист, не имеющий соответствующей подготовки, оставленный руководителем группы в непроходимом горном массиве).</w:t>
      </w:r>
      <w:r w:rsidRPr="00E4500E">
        <w:rPr>
          <w:color w:val="000000" w:themeColor="text1"/>
          <w:sz w:val="28"/>
          <w:szCs w:val="28"/>
        </w:rPr>
        <w:br/>
        <w:t>Для наличия состава преступления, предусмотренного п. 1 абз. 1 221 УК, достаточно, например, чтобы потерпевший, находясь в лесу или на пикнике, выпил много алкоголя и, будучи оставлен там знакомыми, в силу этого обстоятельства не мог самостоятельно выбраться из леса. Другая разновидность связана с отношениями, когда субъект преступного деяния уклоняется от обязанности оказывать помощь, например, медсестра, находящаяся в соседней с больным комнате, не оказывает ему необходимой помощи.</w:t>
      </w:r>
      <w:r w:rsidRPr="00E4500E">
        <w:rPr>
          <w:color w:val="000000" w:themeColor="text1"/>
          <w:sz w:val="28"/>
          <w:szCs w:val="28"/>
        </w:rPr>
        <w:br/>
        <w:t>Согласно абз. 3 221 УК наказуем специальный случай оставления в опасности, в результате которого потерпевшему причиняется смерть.</w:t>
      </w:r>
      <w:r w:rsidRPr="00E4500E">
        <w:rPr>
          <w:color w:val="000000" w:themeColor="text1"/>
          <w:sz w:val="28"/>
          <w:szCs w:val="28"/>
        </w:rPr>
        <w:br/>
        <w:t>Ответственность за геноцид предусмотрена в 220а УК - в разделе о преступлениях против жизни. Норма о геноциде была введена в Уголовный кодекс ФРГ Законом от 9 июля 1954 г. и вступила в силу 22 февраля 1955 г. Ее последующие изменения носили сугубо редакционный характер, и в настоящее время 220а гласит:</w:t>
      </w:r>
      <w:r w:rsidRPr="00E4500E">
        <w:rPr>
          <w:color w:val="000000" w:themeColor="text1"/>
          <w:sz w:val="28"/>
          <w:szCs w:val="28"/>
        </w:rPr>
        <w:br/>
        <w:t>"(1) Кто с целью уничтожения полностью или частично национальной, расовой, религиозной или отличающейся своими традициями общности</w:t>
      </w:r>
      <w:r w:rsidRPr="00E4500E">
        <w:rPr>
          <w:color w:val="000000" w:themeColor="text1"/>
          <w:sz w:val="28"/>
          <w:szCs w:val="28"/>
        </w:rPr>
        <w:br/>
        <w:t>1) убивает представителей этой общности,</w:t>
      </w:r>
      <w:r w:rsidRPr="00E4500E">
        <w:rPr>
          <w:color w:val="000000" w:themeColor="text1"/>
          <w:sz w:val="28"/>
          <w:szCs w:val="28"/>
        </w:rPr>
        <w:br/>
      </w:r>
      <w:r w:rsidRPr="00E4500E">
        <w:rPr>
          <w:color w:val="000000" w:themeColor="text1"/>
          <w:sz w:val="28"/>
          <w:szCs w:val="28"/>
        </w:rPr>
        <w:lastRenderedPageBreak/>
        <w:t>2) причиняет членам этой общности тяжелый физический или душевный вред, в частности, обозначенного в 226 вида,</w:t>
      </w:r>
      <w:r w:rsidRPr="00E4500E">
        <w:rPr>
          <w:color w:val="000000" w:themeColor="text1"/>
          <w:sz w:val="28"/>
          <w:szCs w:val="28"/>
        </w:rPr>
        <w:br/>
        <w:t>3) ставит эту общность людей в такие жизненные условия, которые могут вызвать физическое уничтожение этой общности полностью или частично,</w:t>
      </w:r>
      <w:r w:rsidRPr="00E4500E">
        <w:rPr>
          <w:color w:val="000000" w:themeColor="text1"/>
          <w:sz w:val="28"/>
          <w:szCs w:val="28"/>
        </w:rPr>
        <w:br/>
        <w:t>4) предпринимает меры, направленные на то, чтобы предотвратить рождаемость в данной общности,</w:t>
      </w:r>
      <w:r w:rsidRPr="00E4500E">
        <w:rPr>
          <w:color w:val="000000" w:themeColor="text1"/>
          <w:sz w:val="28"/>
          <w:szCs w:val="28"/>
        </w:rPr>
        <w:br/>
        <w:t>5) насильственно перемещает детей данной общности в другие общности,</w:t>
      </w:r>
      <w:r w:rsidRPr="00E4500E">
        <w:rPr>
          <w:color w:val="000000" w:themeColor="text1"/>
          <w:sz w:val="28"/>
          <w:szCs w:val="28"/>
        </w:rPr>
        <w:br/>
        <w:t>наказывается пожизненным лишением свободы".</w:t>
      </w:r>
      <w:r w:rsidRPr="00E4500E">
        <w:rPr>
          <w:color w:val="000000" w:themeColor="text1"/>
          <w:sz w:val="28"/>
          <w:szCs w:val="28"/>
        </w:rPr>
        <w:br/>
        <w:t>По смыслу данной нормы потерпевшими являются отдельные люди, а не "общности". Ими не могут быть политические партии, экономические сообщества или культурные группы. В менее тяжких случаях геноцида, предусмотренных абз. 2 220а УК, наказание выражается в лишении свободы на срок от пяти до пятнадцати лет. На практике эта норма применяется прежде всего в отношении геноцида, не повлекшего за собой смерти людей. На основании 78, 79 УК ФРГ сроки давности в отношении деяний, предусмотренных 220, не применяются. В соответствии с п. 1 6 закон ФРГ применяется и в отношении лиц, виновных в геноциде, совершенном за границей.</w:t>
      </w:r>
      <w:r w:rsidRPr="00E4500E">
        <w:rPr>
          <w:color w:val="000000" w:themeColor="text1"/>
          <w:sz w:val="28"/>
          <w:szCs w:val="28"/>
        </w:rPr>
        <w:br/>
        <w:t>Преступлением против личности являются также преступные деяния против телесной неприкосновенности, которые предусмотрены в разд. 17 Особенной части Кодекса. Шестым законом о реформе уголовного права от 26 июля 1998 г. в этот раздел были внесены существенные изменения. В частности, в 223 был предусмотрен основной состав умышленных телесных повреждений: "Кто физически истязает другое лицо или причиняет вред его здоровью, наказывается лишением свободы на срок до пяти лет или денежным штрафом".</w:t>
      </w:r>
      <w:r w:rsidRPr="00E4500E">
        <w:rPr>
          <w:color w:val="000000" w:themeColor="text1"/>
          <w:sz w:val="28"/>
          <w:szCs w:val="28"/>
        </w:rPr>
        <w:br/>
        <w:t>Понятием "физическое истязание" охватываются все возможные способы воздействия на человека, нарушающие анатомическую целостность его организма. На основании этой нормы конструируются квалифицированные составы: телесное повреждение, опасное для жизни ( 224 УК); нанесение телесных повреждений опекаемому ( 225 УК); тяжкое телесное повреждение ( 226 УК); телесное повреждение, повлекшее смерть ( 227 УК), и телесное повреждение, совершенное при исполнении служебных обязанностей ( 340 УК). В норме об участии в драке ( 231 УК), расположенной в названном разделе Особенной части Кодекса, предусмотрен самостоятельный состав, не зависимый от составов телесных повреждений.</w:t>
      </w:r>
      <w:r w:rsidRPr="00E4500E">
        <w:rPr>
          <w:color w:val="000000" w:themeColor="text1"/>
          <w:sz w:val="28"/>
          <w:szCs w:val="28"/>
        </w:rPr>
        <w:br/>
        <w:t>Квалифицированные и особо квалифицированные составы, описанные в 224, 225, 226, 227 УК, различаются и по степени тяжести телесных повреждений.</w:t>
      </w:r>
      <w:r w:rsidRPr="00E4500E">
        <w:rPr>
          <w:color w:val="000000" w:themeColor="text1"/>
          <w:sz w:val="28"/>
          <w:szCs w:val="28"/>
        </w:rPr>
        <w:br/>
        <w:t xml:space="preserve">В параграфе 224 УК (телесное повреждение, опасное для жизни) установлен ряд специфических признаков. Если телесное повреждение причиняется посредством введения яда или другого вредного для здоровья вещества, либо наносится при помощи оружия или другого опасного орудия, либо путем коварного нападения из засады, либо несколькими лицами совместно или в результате лечения, опасного для жизни, то оно признается опасным для жизни. Для квалификации действий виновного по данной норме достаточно </w:t>
      </w:r>
      <w:r w:rsidRPr="00E4500E">
        <w:rPr>
          <w:color w:val="000000" w:themeColor="text1"/>
          <w:sz w:val="28"/>
          <w:szCs w:val="28"/>
        </w:rPr>
        <w:lastRenderedPageBreak/>
        <w:t>наличия хотя бы одного из перечисленных признаков. Первый из них - введение яда или другого опасного для здоровья вещества - является новым. Такое дополнение данного состава повлекло исключение из Уголовного кодекса нормы об отравлении. Яд или другие опасные вещества могут быть введены в организм потерпевшего любым способом, главное, что они обладают способностью причинить вред здоровью человека. Под другими опасными для здоровья веществами понимаются те вещества, которые обладают свойствами возбудителей болезни, механически или термически действующих материалов*(461). Согласно п. 1 абз. 1 224 УК эти вещества должны представлять опасность для здоровья.</w:t>
      </w:r>
      <w:r w:rsidRPr="00E4500E">
        <w:rPr>
          <w:color w:val="000000" w:themeColor="text1"/>
          <w:sz w:val="28"/>
          <w:szCs w:val="28"/>
        </w:rPr>
        <w:br/>
        <w:t>Под опасным орудием понимается любой предмет, который по своим свойствам или с учетом способа применения может быть использован в качестве средства нападения или защиты (им можно нанести повреждения человеческому организму).</w:t>
      </w:r>
      <w:r w:rsidRPr="00E4500E">
        <w:rPr>
          <w:color w:val="000000" w:themeColor="text1"/>
          <w:sz w:val="28"/>
          <w:szCs w:val="28"/>
        </w:rPr>
        <w:br/>
        <w:t>Еще одним квалифицирующим признаком является совершение данного деяния посредством коварного нападения из засады. Законодатель не раскрывает содержание этого признака. Такое деяние признается более опасным из-за внезапности нападения на потерпевшего, поскольку в подобных случаях отражение посягательства и защита от него весьма затруднены или невозможны.</w:t>
      </w:r>
      <w:r w:rsidRPr="00E4500E">
        <w:rPr>
          <w:color w:val="000000" w:themeColor="text1"/>
          <w:sz w:val="28"/>
          <w:szCs w:val="28"/>
        </w:rPr>
        <w:br/>
        <w:t>Изменения в реформе уголовного права, внесенные Шестым законом в 226 УК (тяжкое телесное повреждение), носят редакционный характер. Эта норма в ее новом виде объединяет в себе прежние 224 и 225 УК.</w:t>
      </w:r>
      <w:r w:rsidRPr="00E4500E">
        <w:rPr>
          <w:color w:val="000000" w:themeColor="text1"/>
          <w:sz w:val="28"/>
          <w:szCs w:val="28"/>
        </w:rPr>
        <w:br/>
        <w:t>По 226 УК квалифицируются телесные повреждения, признающиеся тяжкими по своему исходу. К таким повреждениям, в частности, относятся потеря зрения на один или оба глаза, утрата слуха, речи или способности к деторождению, потеря важного органа тела или длительная невозможность его использования, значительное продолжительное обезображивание лица или хроническая болезнь, паралич, психическое расстройство.</w:t>
      </w:r>
      <w:r w:rsidRPr="00E4500E">
        <w:rPr>
          <w:color w:val="000000" w:themeColor="text1"/>
          <w:sz w:val="28"/>
          <w:szCs w:val="28"/>
        </w:rPr>
        <w:br/>
        <w:t>В доктрине уголовного права ФРГ детально характеризуются перечисленные обстоятельства. Так, под органом тела понимается та его часть, которая выполняет определенные функции организма. К нему относятся не только наружные, но и внутренние органы. Определяя тяжесть преступления, суд может учесть также важность того или иного органа для конкретного потерпевшего, например, утрата пальца на руке для музыканта или машинистки. Под потерей органа понимаются не только его полное отделение от тела, но и длительное невосстановление функций этого органа.</w:t>
      </w:r>
      <w:r w:rsidRPr="00E4500E">
        <w:rPr>
          <w:color w:val="000000" w:themeColor="text1"/>
          <w:sz w:val="28"/>
          <w:szCs w:val="28"/>
        </w:rPr>
        <w:br/>
        <w:t xml:space="preserve">Под значительным обезображиванием понимается нанесение определенного вреда внешнему облику человека, например, утрата кончика носа, ушной раковины или передних зубов, шрам на лице или шее. Причем признак "длительности" наличествует, если обезображивание остается на длительное время или навсегда. В каждом конкретном случае суд, назначая наказание, оценивает вид медицинского вмешательства и возможность устранения обезображивания. Неоднозначно судебное толкование признака "отклонение", предусмотренного п. 3 абз. 1 226 УК. Отклонения могут быть </w:t>
      </w:r>
      <w:r w:rsidRPr="00E4500E">
        <w:rPr>
          <w:color w:val="000000" w:themeColor="text1"/>
          <w:sz w:val="28"/>
          <w:szCs w:val="28"/>
        </w:rPr>
        <w:lastRenderedPageBreak/>
        <w:t>как физическими, так и психическими. По мнению ряда германских правоведов*(462), отклонением следует считать прежде всего психическое отклонение в результате совершения преступного посягательства.</w:t>
      </w:r>
      <w:r w:rsidRPr="00E4500E">
        <w:rPr>
          <w:color w:val="000000" w:themeColor="text1"/>
          <w:sz w:val="28"/>
          <w:szCs w:val="28"/>
        </w:rPr>
        <w:br/>
        <w:t>Параграф 227 УК предусматривает уголовную ответственность за телесное повреждение, повлекшее смерть потерпевшего. Это преступное деяние характеризуется двойной формой вины: умышленным причинением телесного повреждения и неосторожностью по отношению смерти. Для квалификации деяния важно установить причинно-следственную связь между телесным повреждением и смертью, а также определенный временной разрыв между ними.</w:t>
      </w:r>
      <w:r w:rsidRPr="00E4500E">
        <w:rPr>
          <w:color w:val="000000" w:themeColor="text1"/>
          <w:sz w:val="28"/>
          <w:szCs w:val="28"/>
        </w:rPr>
        <w:br/>
        <w:t>Параграф 229 УК устанавливает уголовную ответственность за неосторожные телесные повреждения, независимо от степени их тяжести.</w:t>
      </w:r>
      <w:r w:rsidRPr="00E4500E">
        <w:rPr>
          <w:color w:val="000000" w:themeColor="text1"/>
          <w:sz w:val="28"/>
          <w:szCs w:val="28"/>
        </w:rPr>
        <w:br/>
        <w:t>В разделе о преступных деяниях против телесной неприкосновенности расположен также примыкающий к телесным повреждениям состав участия в драке ( 231 УК), который является "деликтом абстрактной опасности". За участие в драке наказывается каждый, чье участие является виновным, и если в результате драки или нападения причинена смерть или нанесено тяжкое телесное повреждение человеку. По смыслу этой нормы дракой признается физическое столкновение, в котором участвуют три человека или более, со взаимным нанесением телесных повреждений. При этом в нападении, преследующем цель нанесения потерпевшему телесного повреждения, должны участвовать двое или более лиц. Участием признается присутствие на месте совершения преступления и физическое или психологическое содействие в направленном против другого лица рукоприкладстве. Умыслом субъекта преступного должно охватываться только участие в подобной драке или нападении.</w:t>
      </w:r>
      <w:r w:rsidRPr="00E4500E">
        <w:rPr>
          <w:color w:val="000000" w:themeColor="text1"/>
          <w:sz w:val="28"/>
          <w:szCs w:val="28"/>
        </w:rPr>
        <w:br/>
        <w:t>Нормы о преступных деяниях против полового самоопределения расположены в разд. 13 Особенной части Кодекса ФРГ с одноименным названием. В этом же разделе помещены нормы о преступных деяниях, посягающих на иные правоохраняемые блага, например, состав содействия занятию проституцией - 180а УК. Все эти посягательства делятся на две группы.</w:t>
      </w:r>
      <w:r w:rsidRPr="00E4500E">
        <w:rPr>
          <w:color w:val="000000" w:themeColor="text1"/>
          <w:sz w:val="28"/>
          <w:szCs w:val="28"/>
        </w:rPr>
        <w:br/>
        <w:t>Первую из них образуют собственно преступные деяния против полового самоопределения. К ним относятся сексуальные действия:</w:t>
      </w:r>
      <w:r w:rsidRPr="00E4500E">
        <w:rPr>
          <w:color w:val="000000" w:themeColor="text1"/>
          <w:sz w:val="28"/>
          <w:szCs w:val="28"/>
        </w:rPr>
        <w:br/>
        <w:t>в отношении опекаемых ( 174);</w:t>
      </w:r>
      <w:r w:rsidRPr="00E4500E">
        <w:rPr>
          <w:color w:val="000000" w:themeColor="text1"/>
          <w:sz w:val="28"/>
          <w:szCs w:val="28"/>
        </w:rPr>
        <w:br/>
        <w:t>в отношении заключенных, лиц, подвергшихся административной ответственности, больных и лиц, нуждающихся в помощи, находящихся в медицинских учреждениях ( 174а);</w:t>
      </w:r>
      <w:r w:rsidRPr="00E4500E">
        <w:rPr>
          <w:color w:val="000000" w:themeColor="text1"/>
          <w:sz w:val="28"/>
          <w:szCs w:val="28"/>
        </w:rPr>
        <w:br/>
        <w:t>связанные с использованием лицом своего служебного положения ( 174b);</w:t>
      </w:r>
      <w:r w:rsidRPr="00E4500E">
        <w:rPr>
          <w:color w:val="000000" w:themeColor="text1"/>
          <w:sz w:val="28"/>
          <w:szCs w:val="28"/>
        </w:rPr>
        <w:br/>
        <w:t>связанные с использованием отношений по консультации, лечению (врачебному наблюдению) и обслуживанию ( 174с);</w:t>
      </w:r>
      <w:r w:rsidRPr="00E4500E">
        <w:rPr>
          <w:color w:val="000000" w:themeColor="text1"/>
          <w:sz w:val="28"/>
          <w:szCs w:val="28"/>
        </w:rPr>
        <w:br/>
        <w:t>в отношении детей ( 176);</w:t>
      </w:r>
      <w:r w:rsidRPr="00E4500E">
        <w:rPr>
          <w:color w:val="000000" w:themeColor="text1"/>
          <w:sz w:val="28"/>
          <w:szCs w:val="28"/>
        </w:rPr>
        <w:br/>
        <w:t>тяжкие в отношении детей ( 176а);</w:t>
      </w:r>
      <w:r w:rsidRPr="00E4500E">
        <w:rPr>
          <w:color w:val="000000" w:themeColor="text1"/>
          <w:sz w:val="28"/>
          <w:szCs w:val="28"/>
        </w:rPr>
        <w:br/>
        <w:t>в отношении ребенка, повлекшие его смерть ( 176b);</w:t>
      </w:r>
      <w:r w:rsidRPr="00E4500E">
        <w:rPr>
          <w:color w:val="000000" w:themeColor="text1"/>
          <w:sz w:val="28"/>
          <w:szCs w:val="28"/>
        </w:rPr>
        <w:br/>
        <w:t>принуждение, изнасилование ( 177);</w:t>
      </w:r>
      <w:r w:rsidRPr="00E4500E">
        <w:rPr>
          <w:color w:val="000000" w:themeColor="text1"/>
          <w:sz w:val="28"/>
          <w:szCs w:val="28"/>
        </w:rPr>
        <w:br/>
      </w:r>
      <w:r w:rsidRPr="00E4500E">
        <w:rPr>
          <w:color w:val="000000" w:themeColor="text1"/>
          <w:sz w:val="28"/>
          <w:szCs w:val="28"/>
        </w:rPr>
        <w:lastRenderedPageBreak/>
        <w:t>принуждение к ним и изнасилование, повлекшие смерть потерпевшего ( 178);</w:t>
      </w:r>
      <w:r w:rsidRPr="00E4500E">
        <w:rPr>
          <w:color w:val="000000" w:themeColor="text1"/>
          <w:sz w:val="28"/>
          <w:szCs w:val="28"/>
        </w:rPr>
        <w:br/>
        <w:t>в отношении лиц, не способных оказать сопротивление ( 179);</w:t>
      </w:r>
      <w:r w:rsidRPr="00E4500E">
        <w:rPr>
          <w:color w:val="000000" w:themeColor="text1"/>
          <w:sz w:val="28"/>
          <w:szCs w:val="28"/>
        </w:rPr>
        <w:br/>
        <w:t>в отношении несовершеннолетних ( 182).</w:t>
      </w:r>
      <w:r w:rsidRPr="00E4500E">
        <w:rPr>
          <w:color w:val="000000" w:themeColor="text1"/>
          <w:sz w:val="28"/>
          <w:szCs w:val="28"/>
        </w:rPr>
        <w:br/>
        <w:t>Ко второй группе относятся преступления, примыкающие к преступным деяниям против полового самоопределения: пособничество сексуальным действиям малолетних ( 180); содействие занятию проституцией ( 180а); торговля людьми ( 180b); тяжкий случай торговли людьми ( 181); сутенерство ( 181а); эксгибиционистские действия ( 183); нарушение норм общественной морали ( 183а); распространение порнографических изданий ( 184); занятие запрещенной проституцией ( 184а); занятие проституцией, наносящей угрозу нравственности молодежи ( 184b). Многие из перечисленных действий посягают на общественную нравственность и мораль.</w:t>
      </w:r>
      <w:r w:rsidRPr="00E4500E">
        <w:rPr>
          <w:color w:val="000000" w:themeColor="text1"/>
          <w:sz w:val="28"/>
          <w:szCs w:val="28"/>
        </w:rPr>
        <w:br/>
        <w:t>Параграфом 177 УК предусмотрена уголовная ответственность за сексуальное принуждение и изнасилование. Объединение двух существовавших ранее уголовно-правовых норм в одну - новация Уголовного кодекса ФРГ. Это объединение связано с тем, что, по доктрине германского уголовного права, изнасилование представляет собой разновидность особо тяжкого случая сексуального принуждения (абз. 2 177), его квалифицированный вид. Состав сексуального принуждения имеет место тогда, когда лицо, совершая его, применяет насилие, угрожает реальной опасностью для жизни и здоровья потерпевшего или использует беззащитное положение жертвы. Изнасилование определяется как половой акт или подобные ему сексуальные действия, которые особо унижают потерпевшего, в частности, связаны с проникновением в тело.</w:t>
      </w:r>
      <w:r w:rsidRPr="00E4500E">
        <w:rPr>
          <w:color w:val="000000" w:themeColor="text1"/>
          <w:sz w:val="28"/>
          <w:szCs w:val="28"/>
        </w:rPr>
        <w:br/>
        <w:t>Состав изнасилования в старой редакции (прежний 177 УК) характеризовался тем, что субъект преступления принуждал женщину к вступлению во внебрачную половую связь с ним или с третьим лицом, используя при этом насилие или угрозу реальной опасности для жизни или здоровья. В новой редакции указание на внебрачную половую связь отсутствует, поэтому норма может применяться для квалификации действий, связанных с сексуальным принуждением, если они совершены в браке. Потерпевшим может быть как мужчина, так и женщина.</w:t>
      </w:r>
      <w:r w:rsidRPr="00E4500E">
        <w:rPr>
          <w:color w:val="000000" w:themeColor="text1"/>
          <w:sz w:val="28"/>
          <w:szCs w:val="28"/>
        </w:rPr>
        <w:br/>
        <w:t>Для Уголовного кодекса ФРГ типичны нормы, устанавливающие уголовную ответственность за совершение сексуального насилия в отношении определенного круга лиц: детей, опекаемых, лиц, не способных оказать сопротивление, лиц, доверенных виновному для консультации, лечения (врачебного наблюдения) или обслуживания, и др.</w:t>
      </w:r>
      <w:r w:rsidRPr="00E4500E">
        <w:rPr>
          <w:color w:val="000000" w:themeColor="text1"/>
          <w:sz w:val="28"/>
          <w:szCs w:val="28"/>
        </w:rPr>
        <w:br/>
        <w:t xml:space="preserve">Так, 174 предусматривает уголовную ответственность за совершение сексуальных действий в отношении опекаемых. Данная правовая норма преследует цель охраны нормального полового развития потерпевших, которыми могут быть по п. 1 абз. 1 174 подростки в возрасте до 16 лет независимо от пола, а по п. 2 абз. 1 этого параграфа - подростки моложе 18 лет. Субъектом преступления является лицо, которому подросток вверен для воспитания, обучения или для социального попечения (п. 1 абз. 1 174), или </w:t>
      </w:r>
      <w:r w:rsidRPr="00E4500E">
        <w:rPr>
          <w:color w:val="000000" w:themeColor="text1"/>
          <w:sz w:val="28"/>
          <w:szCs w:val="28"/>
        </w:rPr>
        <w:lastRenderedPageBreak/>
        <w:t>подчинен ему по службе или работе, и в связи с этим находится в определенной зависимости от виновного.</w:t>
      </w:r>
      <w:r w:rsidRPr="00E4500E">
        <w:rPr>
          <w:color w:val="000000" w:themeColor="text1"/>
          <w:sz w:val="28"/>
          <w:szCs w:val="28"/>
        </w:rPr>
        <w:br/>
        <w:t>Пункт 3 абз. 1 174 устанавливает уголовную ответственность за совершение сексуальных действий родителями в отношении своих кровных или приемных детей, а абз. 2 - совершение таких действий в отношении опекаемого или его склонение к сексуальным действиям.</w:t>
      </w:r>
      <w:r w:rsidRPr="00E4500E">
        <w:rPr>
          <w:color w:val="000000" w:themeColor="text1"/>
          <w:sz w:val="28"/>
          <w:szCs w:val="28"/>
        </w:rPr>
        <w:br/>
        <w:t>Параграф 174а содержит специальный перечень лиц, которые могут подвергаться сексуальному насилию: это заключенные, находящиеся в местах лишения свободы, лица, подвергшиеся административной ответственности, больные и лица, нуждающиеся в помощи, находящиеся в медицинских учреждениях. Субъектами данных преступных посягательств являются служащие соответствующих учреждений, если потерпевшие находятся в зависимости от них.</w:t>
      </w:r>
      <w:r w:rsidRPr="00E4500E">
        <w:rPr>
          <w:color w:val="000000" w:themeColor="text1"/>
          <w:sz w:val="28"/>
          <w:szCs w:val="28"/>
        </w:rPr>
        <w:br/>
        <w:t>Субъект состава, описанного в 174b УК, - должностное лицо. Диспозиция данной нормы предусматривает "совершение любых сексуальных действий должностным лицом, назначенным для участия в уголовном процессе либо в производстве по назначению мер исправления и безопасности, связанных с лишением свободы или в производстве по назначению мер, связанных с административным задержанием, в отношении лица, находящегося в процессуальной зависимости от данного должностного лица либо если оно допускает совершение таких действий зависимым лицом в отношении себя".</w:t>
      </w:r>
      <w:r w:rsidRPr="00E4500E">
        <w:rPr>
          <w:color w:val="000000" w:themeColor="text1"/>
          <w:sz w:val="28"/>
          <w:szCs w:val="28"/>
        </w:rPr>
        <w:br/>
        <w:t>Состав, содержащийся в 174с УК, является новым элементом системы составов сексуальных деликтов. Вводя эту норму, законодатель руководствовался судебной практикой, которая показала, что умственно или душевно больные люди, в том числе страдающие маниями, находящиеся на консультации, лечении (врачебном наблюдении) или обслуживании, недостаточно защищены действующим уголовным правом от сексуальных посягательств со стороны лиц, проводящих консультацию, лечение (врачебное наблюдение) или обслуживающих их, по сравнению с пациентами, находящимися в психотерапевтических лечебных учреждениях.</w:t>
      </w:r>
      <w:r w:rsidRPr="00E4500E">
        <w:rPr>
          <w:color w:val="000000" w:themeColor="text1"/>
          <w:sz w:val="28"/>
          <w:szCs w:val="28"/>
        </w:rPr>
        <w:br/>
        <w:t>Потерпевшим от сексуальных действий, предусмотренных в 176 УК, является ребенок, т.е. лицо, не достигшее 14-летнего возраста. По данной норме наказываются любые сексуальные действия, если в отношении ребенка их совершает сам исполнитель преступного деяния или допускает совершение таких действий ребенком в отношении себя. Уголовная ответственность наступает и для лица, склоняющего ребенка к сексуальным действиям с третьим лицом, или допускает совершение этих действий третьим лицом в отношении ребенка.</w:t>
      </w:r>
      <w:r w:rsidRPr="00E4500E">
        <w:rPr>
          <w:color w:val="000000" w:themeColor="text1"/>
          <w:sz w:val="28"/>
          <w:szCs w:val="28"/>
        </w:rPr>
        <w:br/>
        <w:t xml:space="preserve">Особо тяжкие случаи данного деяния предусмотрены в 176а (тяжкие сексуальные действия в отношении детей) и 176b (сексуальные действия в отношении ребенка, повлекшие его смерть). Квалифицирующими признаками состава, названного в 176а, являются: 1) совершение лицом, достигшим 18 лет, сексуальных действий, связанных с проникновением в тело, в отношении ребенка; 2) совершение деяния несколькими лицами совместно; 3) поставление ребенка в опасность причинения вреда его </w:t>
      </w:r>
      <w:r w:rsidRPr="00E4500E">
        <w:rPr>
          <w:color w:val="000000" w:themeColor="text1"/>
          <w:sz w:val="28"/>
          <w:szCs w:val="28"/>
        </w:rPr>
        <w:lastRenderedPageBreak/>
        <w:t>здоровью или значительного вреда его физическому или духовному развитию; 4) наличие судимости в течение последних пяти лет за совершение такого же преступного деяния при вступившем в законную силу решении. Уголовная ответственность по данной норме наступает и в том случае, если исполнитель или другой соучастник правонарушения рассчитывают сделать деяние предметом порнографического издания, которое будет распространено на основании абз. 3 184 УК, а также, если деянием причиняется тяжкий вред здоровью ребенка или ребенок поставляется в опасность причинения смерти. Причинение ребенку смерти в процессе совершения сексуальных действий подлежит самостоятельной квалификации по 176b УК. Вина в данном случае должна быть, по меньшей мере, неосторожной.</w:t>
      </w:r>
      <w:r w:rsidRPr="00E4500E">
        <w:rPr>
          <w:color w:val="000000" w:themeColor="text1"/>
          <w:sz w:val="28"/>
          <w:szCs w:val="28"/>
        </w:rPr>
        <w:br/>
        <w:t>Параграф 182 УК устанавливает уголовную ответственность за сексуальные действия в отношении несовершеннолетних. Субъектом данного преступления может быть как мужчина, так и женщина, достигшие 21 года, а потерпевшим - лицо любого пола в возрасте до 16 лет.</w:t>
      </w:r>
      <w:r w:rsidRPr="00E4500E">
        <w:rPr>
          <w:color w:val="000000" w:themeColor="text1"/>
          <w:sz w:val="28"/>
          <w:szCs w:val="28"/>
        </w:rPr>
        <w:br/>
        <w:t>Вторую группу преступных деяний в системе разд. 13 УК ФРГ образуют составы, примыкающие к составам половых преступлений.</w:t>
      </w:r>
      <w:r w:rsidRPr="00E4500E">
        <w:rPr>
          <w:color w:val="000000" w:themeColor="text1"/>
          <w:sz w:val="28"/>
          <w:szCs w:val="28"/>
        </w:rPr>
        <w:br/>
        <w:t>В 180 УК установлена уголовная ответственность за пособничество сексуальным действиям малолетних. Потерпевшими могут быть лица, не достигшие 16-летнего возраста (абз. 1), и лица, не достигшие 18-летнего возраста (абз. 2). Указанная норма защищает нормальное половое развитие ребенка. Однако эта точка зрения небесспорна, поскольку несовершеннолетний по своему желанию и воле может регулярно вступать в половую связь с третьим лицом при пособничестве субъекта преступления, например, в форме создания условий для сексуальных отношений. Пособничество может осуществляться в процессе установления контакта несовершеннолетнего и третьего лица. Сам субъект преступления наряду с третьим лицом может участвовать в сексуальных контактах с несовершеннолетним.</w:t>
      </w:r>
      <w:r w:rsidRPr="00E4500E">
        <w:rPr>
          <w:color w:val="000000" w:themeColor="text1"/>
          <w:sz w:val="28"/>
          <w:szCs w:val="28"/>
        </w:rPr>
        <w:br/>
        <w:t>Субъектом данного преступного деяния не может быть лицо, несущее обязанности по попечению несовершеннолетнего, за исключением случаев, если попечитель собственным пособничеством в совершаемом преступном деянии грубо нарушает свои обязанности по воспитанию несовершеннолетнего (абз. 1 180 УК).</w:t>
      </w:r>
      <w:r w:rsidRPr="00E4500E">
        <w:rPr>
          <w:color w:val="000000" w:themeColor="text1"/>
          <w:sz w:val="28"/>
          <w:szCs w:val="28"/>
        </w:rPr>
        <w:br/>
        <w:t>В 180а УК предусмотрена уголовная ответственность за содействие занятию проституцией. Правовым благом, охраняемым данной нормой, являются личная и материальная свобода лица, занимающегося проституцией. Таким лицом может быть любой человек независимо от пола и возраста.</w:t>
      </w:r>
      <w:r w:rsidRPr="00E4500E">
        <w:rPr>
          <w:color w:val="000000" w:themeColor="text1"/>
          <w:sz w:val="28"/>
          <w:szCs w:val="28"/>
        </w:rPr>
        <w:br/>
        <w:t>В соответствии с абз. 1 данного параграфа уголовной ответственности подлежит лицо, содержащее в виде промысла заведение, в котором лица занимаются проституцией, или руководящее его деятельностью:</w:t>
      </w:r>
      <w:r w:rsidRPr="00E4500E">
        <w:rPr>
          <w:color w:val="000000" w:themeColor="text1"/>
          <w:sz w:val="28"/>
          <w:szCs w:val="28"/>
        </w:rPr>
        <w:br/>
        <w:t>1) если указанные лица состоят в личной или материальной зависимости от данного лица, или</w:t>
      </w:r>
      <w:r w:rsidRPr="00E4500E">
        <w:rPr>
          <w:color w:val="000000" w:themeColor="text1"/>
          <w:sz w:val="28"/>
          <w:szCs w:val="28"/>
        </w:rPr>
        <w:br/>
        <w:t xml:space="preserve">2) если оказывают содействие занятию проституцией путем предоставления </w:t>
      </w:r>
      <w:r w:rsidRPr="00E4500E">
        <w:rPr>
          <w:color w:val="000000" w:themeColor="text1"/>
          <w:sz w:val="28"/>
          <w:szCs w:val="28"/>
        </w:rPr>
        <w:lastRenderedPageBreak/>
        <w:t>квартиры, места жительства или места пребывания и несут связанные с этим дополнительные расходы.</w:t>
      </w:r>
      <w:r w:rsidRPr="00E4500E">
        <w:rPr>
          <w:color w:val="000000" w:themeColor="text1"/>
          <w:sz w:val="28"/>
          <w:szCs w:val="28"/>
        </w:rPr>
        <w:br/>
        <w:t>По смыслу данной нормы понятие "заведение" включает в себя функциональные и пространственные характеристики, т.е. речь идет о специфической предпринимательской деятельности, направленной на извлечение прибыли. Для квалификации действий виновного по данной норме необходимо, чтобы на подобном предприятии "трудились", по меньшей мере, два человека, один из которых занимался бы проституцией, причем в четко определенном территориально месте, здании, квартире и т.п.</w:t>
      </w:r>
      <w:r w:rsidRPr="00E4500E">
        <w:rPr>
          <w:color w:val="000000" w:themeColor="text1"/>
          <w:sz w:val="28"/>
          <w:szCs w:val="28"/>
        </w:rPr>
        <w:br/>
        <w:t>Субъект преступления должен содержать заведение, т.е. быть его единоличным владельцем или владеть им совместно с другими лицами, либо руководить его деятельностью. Подчиненные ему лица на практике могут быть признаны соучастниками в данном преступном деянии.</w:t>
      </w:r>
      <w:r w:rsidRPr="00E4500E">
        <w:rPr>
          <w:color w:val="000000" w:themeColor="text1"/>
          <w:sz w:val="28"/>
          <w:szCs w:val="28"/>
        </w:rPr>
        <w:br/>
        <w:t>К составам, связанным с проституцией, примыкают еще два: 1) занятие запрещенной проституцией ( 184а УК), т.е. в случаях упорного нарушения изданного на основе правового предписания запрета на занятие проституцией в определенных местностях или в определенное время суток; 2) занятие проституцией, наносящей угрозу нравственности молодежи ( 184b УК), т.е. вблизи школы и другого места, которое предназначено для посещения лицами моложе 18 лет, или в доме, в котором проживают лица моложе 18 лет.</w:t>
      </w:r>
      <w:r w:rsidRPr="00E4500E">
        <w:rPr>
          <w:color w:val="000000" w:themeColor="text1"/>
          <w:sz w:val="28"/>
          <w:szCs w:val="28"/>
        </w:rPr>
        <w:br/>
        <w:t>Три состава преступных деяний, расположенных в данном разделе Кодекса, посягают на нормы общественной морали и нравственности - эксгибиционистские действия ( 183), нарушение норм общественной морали ( 183а), которое с объективной стороны состоит в совершении сексуальных действий публично, и распространение порнографических изданий ( 184).</w:t>
      </w:r>
    </w:p>
    <w:p w:rsidR="00E4500E" w:rsidRPr="00A3533A" w:rsidRDefault="00E4500E" w:rsidP="00E4500E">
      <w:pPr>
        <w:spacing w:line="360" w:lineRule="auto"/>
        <w:ind w:firstLine="851"/>
        <w:jc w:val="both"/>
        <w:rPr>
          <w:rFonts w:ascii="Times New Roman" w:hAnsi="Times New Roman" w:cs="Times New Roman"/>
          <w:color w:val="000000" w:themeColor="text1"/>
          <w:sz w:val="28"/>
          <w:szCs w:val="28"/>
          <w:shd w:val="clear" w:color="auto" w:fill="F9F9F9"/>
        </w:rPr>
      </w:pPr>
    </w:p>
    <w:sectPr w:rsidR="00E4500E" w:rsidRPr="00A3533A" w:rsidSect="00FA7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541F"/>
    <w:rsid w:val="001B12C6"/>
    <w:rsid w:val="005E7555"/>
    <w:rsid w:val="00774607"/>
    <w:rsid w:val="007D541F"/>
    <w:rsid w:val="00A3533A"/>
    <w:rsid w:val="00E0488E"/>
    <w:rsid w:val="00E4500E"/>
    <w:rsid w:val="00FA7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1F"/>
  </w:style>
  <w:style w:type="paragraph" w:styleId="2">
    <w:name w:val="heading 2"/>
    <w:basedOn w:val="a"/>
    <w:next w:val="a"/>
    <w:link w:val="20"/>
    <w:uiPriority w:val="9"/>
    <w:unhideWhenUsed/>
    <w:qFormat/>
    <w:rsid w:val="00A353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50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5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541F"/>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7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541F"/>
  </w:style>
  <w:style w:type="character" w:customStyle="1" w:styleId="20">
    <w:name w:val="Заголовок 2 Знак"/>
    <w:basedOn w:val="a0"/>
    <w:link w:val="2"/>
    <w:uiPriority w:val="9"/>
    <w:rsid w:val="00A3533A"/>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E4500E"/>
    <w:rPr>
      <w:b/>
      <w:bCs/>
    </w:rPr>
  </w:style>
  <w:style w:type="character" w:customStyle="1" w:styleId="30">
    <w:name w:val="Заголовок 3 Знак"/>
    <w:basedOn w:val="a0"/>
    <w:link w:val="3"/>
    <w:uiPriority w:val="9"/>
    <w:semiHidden/>
    <w:rsid w:val="00E4500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2522662">
      <w:bodyDiv w:val="1"/>
      <w:marLeft w:val="0"/>
      <w:marRight w:val="0"/>
      <w:marTop w:val="0"/>
      <w:marBottom w:val="0"/>
      <w:divBdr>
        <w:top w:val="none" w:sz="0" w:space="0" w:color="auto"/>
        <w:left w:val="none" w:sz="0" w:space="0" w:color="auto"/>
        <w:bottom w:val="none" w:sz="0" w:space="0" w:color="auto"/>
        <w:right w:val="none" w:sz="0" w:space="0" w:color="auto"/>
      </w:divBdr>
    </w:div>
    <w:div w:id="299387340">
      <w:bodyDiv w:val="1"/>
      <w:marLeft w:val="0"/>
      <w:marRight w:val="0"/>
      <w:marTop w:val="0"/>
      <w:marBottom w:val="0"/>
      <w:divBdr>
        <w:top w:val="none" w:sz="0" w:space="0" w:color="auto"/>
        <w:left w:val="none" w:sz="0" w:space="0" w:color="auto"/>
        <w:bottom w:val="none" w:sz="0" w:space="0" w:color="auto"/>
        <w:right w:val="none" w:sz="0" w:space="0" w:color="auto"/>
      </w:divBdr>
    </w:div>
    <w:div w:id="688802257">
      <w:bodyDiv w:val="1"/>
      <w:marLeft w:val="0"/>
      <w:marRight w:val="0"/>
      <w:marTop w:val="0"/>
      <w:marBottom w:val="0"/>
      <w:divBdr>
        <w:top w:val="none" w:sz="0" w:space="0" w:color="auto"/>
        <w:left w:val="none" w:sz="0" w:space="0" w:color="auto"/>
        <w:bottom w:val="none" w:sz="0" w:space="0" w:color="auto"/>
        <w:right w:val="none" w:sz="0" w:space="0" w:color="auto"/>
      </w:divBdr>
    </w:div>
    <w:div w:id="1965576828">
      <w:bodyDiv w:val="1"/>
      <w:marLeft w:val="0"/>
      <w:marRight w:val="0"/>
      <w:marTop w:val="0"/>
      <w:marBottom w:val="0"/>
      <w:divBdr>
        <w:top w:val="none" w:sz="0" w:space="0" w:color="auto"/>
        <w:left w:val="none" w:sz="0" w:space="0" w:color="auto"/>
        <w:bottom w:val="none" w:sz="0" w:space="0" w:color="auto"/>
        <w:right w:val="none" w:sz="0" w:space="0" w:color="auto"/>
      </w:divBdr>
    </w:div>
    <w:div w:id="1980501491">
      <w:bodyDiv w:val="1"/>
      <w:marLeft w:val="0"/>
      <w:marRight w:val="0"/>
      <w:marTop w:val="0"/>
      <w:marBottom w:val="0"/>
      <w:divBdr>
        <w:top w:val="none" w:sz="0" w:space="0" w:color="auto"/>
        <w:left w:val="none" w:sz="0" w:space="0" w:color="auto"/>
        <w:bottom w:val="none" w:sz="0" w:space="0" w:color="auto"/>
        <w:right w:val="none" w:sz="0" w:space="0" w:color="auto"/>
      </w:divBdr>
    </w:div>
    <w:div w:id="19938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13126</Words>
  <Characters>74819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3</cp:revision>
  <cp:lastPrinted>2014-03-11T12:55:00Z</cp:lastPrinted>
  <dcterms:created xsi:type="dcterms:W3CDTF">2014-03-11T12:51:00Z</dcterms:created>
  <dcterms:modified xsi:type="dcterms:W3CDTF">2014-03-11T12:59:00Z</dcterms:modified>
</cp:coreProperties>
</file>